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2EDE" w14:textId="5D795515" w:rsidR="007865D9" w:rsidRDefault="000001E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242"/>
        <w:gridCol w:w="9072"/>
        <w:gridCol w:w="4253"/>
      </w:tblGrid>
      <w:tr w:rsidR="003A19DA" w14:paraId="496E3FE0" w14:textId="77777777" w:rsidTr="00E42BEE">
        <w:tc>
          <w:tcPr>
            <w:tcW w:w="14567" w:type="dxa"/>
            <w:gridSpan w:val="3"/>
          </w:tcPr>
          <w:p w14:paraId="4739C98C" w14:textId="77777777" w:rsidR="003A19DA" w:rsidRPr="003A19DA" w:rsidRDefault="003A19DA" w:rsidP="003A19DA">
            <w:pPr>
              <w:jc w:val="center"/>
              <w:rPr>
                <w:b/>
                <w:sz w:val="28"/>
                <w:szCs w:val="28"/>
              </w:rPr>
            </w:pPr>
            <w:r w:rsidRPr="003A19DA">
              <w:rPr>
                <w:b/>
                <w:sz w:val="28"/>
                <w:szCs w:val="28"/>
              </w:rPr>
              <w:t>BARKING ROAD RUNNERS</w:t>
            </w:r>
          </w:p>
          <w:p w14:paraId="0EF5E3F8" w14:textId="77777777" w:rsidR="003A19DA" w:rsidRPr="003A19DA" w:rsidRDefault="003A19DA" w:rsidP="003A19DA">
            <w:pPr>
              <w:jc w:val="center"/>
              <w:rPr>
                <w:b/>
                <w:sz w:val="28"/>
                <w:szCs w:val="28"/>
              </w:rPr>
            </w:pPr>
            <w:r w:rsidRPr="003A19DA">
              <w:rPr>
                <w:b/>
                <w:sz w:val="28"/>
                <w:szCs w:val="28"/>
              </w:rPr>
              <w:t>COMMITTEE MEETING</w:t>
            </w:r>
            <w:r w:rsidR="00246591">
              <w:rPr>
                <w:b/>
                <w:sz w:val="28"/>
                <w:szCs w:val="28"/>
              </w:rPr>
              <w:t xml:space="preserve"> [</w:t>
            </w:r>
            <w:r w:rsidR="002D224F">
              <w:rPr>
                <w:b/>
                <w:sz w:val="28"/>
                <w:szCs w:val="28"/>
              </w:rPr>
              <w:t xml:space="preserve">via </w:t>
            </w:r>
            <w:r w:rsidR="00E872AF">
              <w:rPr>
                <w:b/>
                <w:sz w:val="28"/>
                <w:szCs w:val="28"/>
              </w:rPr>
              <w:t>Messenger</w:t>
            </w:r>
            <w:r w:rsidR="00246591">
              <w:rPr>
                <w:b/>
                <w:sz w:val="28"/>
                <w:szCs w:val="28"/>
              </w:rPr>
              <w:t>]</w:t>
            </w:r>
          </w:p>
          <w:p w14:paraId="0A3747FC" w14:textId="1DCE4381" w:rsidR="003A19DA" w:rsidRDefault="00D8387D" w:rsidP="003A19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D8387D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January</w:t>
            </w:r>
            <w:r w:rsidR="00E872AF">
              <w:rPr>
                <w:b/>
                <w:sz w:val="28"/>
                <w:szCs w:val="28"/>
              </w:rPr>
              <w:t>, 202</w:t>
            </w:r>
            <w:r>
              <w:rPr>
                <w:b/>
                <w:sz w:val="28"/>
                <w:szCs w:val="28"/>
              </w:rPr>
              <w:t>4</w:t>
            </w:r>
            <w:r w:rsidR="002D224F">
              <w:rPr>
                <w:b/>
                <w:sz w:val="28"/>
                <w:szCs w:val="28"/>
              </w:rPr>
              <w:t xml:space="preserve"> (</w:t>
            </w:r>
            <w:r w:rsidR="00CF7182">
              <w:rPr>
                <w:b/>
                <w:sz w:val="28"/>
                <w:szCs w:val="28"/>
              </w:rPr>
              <w:t>8</w:t>
            </w:r>
            <w:r w:rsidR="00C01F0A">
              <w:rPr>
                <w:b/>
                <w:sz w:val="28"/>
                <w:szCs w:val="28"/>
              </w:rPr>
              <w:t xml:space="preserve"> pm</w:t>
            </w:r>
            <w:r w:rsidR="002D224F">
              <w:rPr>
                <w:b/>
                <w:sz w:val="28"/>
                <w:szCs w:val="28"/>
              </w:rPr>
              <w:t>)</w:t>
            </w:r>
          </w:p>
          <w:p w14:paraId="05D14C71" w14:textId="77777777" w:rsidR="000148C0" w:rsidRPr="003A19DA" w:rsidRDefault="000148C0" w:rsidP="003A19DA">
            <w:pPr>
              <w:jc w:val="center"/>
              <w:rPr>
                <w:sz w:val="28"/>
                <w:szCs w:val="28"/>
              </w:rPr>
            </w:pPr>
          </w:p>
        </w:tc>
      </w:tr>
      <w:tr w:rsidR="003A19DA" w14:paraId="7ED08FE2" w14:textId="77777777" w:rsidTr="00E42BEE">
        <w:tc>
          <w:tcPr>
            <w:tcW w:w="14567" w:type="dxa"/>
            <w:gridSpan w:val="3"/>
          </w:tcPr>
          <w:p w14:paraId="76F562AA" w14:textId="2F12AF03" w:rsidR="00615592" w:rsidRDefault="003A19DA">
            <w:pPr>
              <w:rPr>
                <w:sz w:val="28"/>
                <w:szCs w:val="28"/>
              </w:rPr>
            </w:pPr>
            <w:r w:rsidRPr="003A19DA">
              <w:rPr>
                <w:b/>
                <w:sz w:val="28"/>
                <w:szCs w:val="28"/>
              </w:rPr>
              <w:t>Present</w:t>
            </w:r>
            <w:r>
              <w:rPr>
                <w:sz w:val="28"/>
                <w:szCs w:val="28"/>
              </w:rPr>
              <w:t>:</w:t>
            </w:r>
            <w:r w:rsidR="00E114ED">
              <w:rPr>
                <w:sz w:val="28"/>
                <w:szCs w:val="28"/>
              </w:rPr>
              <w:t xml:space="preserve">   Alison Frya</w:t>
            </w:r>
            <w:r w:rsidR="002D224F">
              <w:rPr>
                <w:sz w:val="28"/>
                <w:szCs w:val="28"/>
              </w:rPr>
              <w:t>tt (AF</w:t>
            </w:r>
            <w:r w:rsidR="00C01F0A">
              <w:rPr>
                <w:sz w:val="28"/>
                <w:szCs w:val="28"/>
              </w:rPr>
              <w:t>,</w:t>
            </w:r>
            <w:r w:rsidR="00C01F0A" w:rsidRPr="00C01F0A">
              <w:rPr>
                <w:b/>
                <w:sz w:val="28"/>
                <w:szCs w:val="28"/>
              </w:rPr>
              <w:t xml:space="preserve"> Chair</w:t>
            </w:r>
            <w:r w:rsidR="00C01F0A">
              <w:rPr>
                <w:sz w:val="28"/>
                <w:szCs w:val="28"/>
              </w:rPr>
              <w:t>), Greg Adams (GA),</w:t>
            </w:r>
            <w:r w:rsidR="00B103E9">
              <w:rPr>
                <w:sz w:val="28"/>
                <w:szCs w:val="28"/>
              </w:rPr>
              <w:t xml:space="preserve"> Rob Courtier (RC),</w:t>
            </w:r>
            <w:r w:rsidR="00C01F0A">
              <w:rPr>
                <w:sz w:val="28"/>
                <w:szCs w:val="28"/>
              </w:rPr>
              <w:t xml:space="preserve"> </w:t>
            </w:r>
            <w:r w:rsidR="00091428">
              <w:rPr>
                <w:sz w:val="28"/>
                <w:szCs w:val="28"/>
              </w:rPr>
              <w:t>Nikki Cra</w:t>
            </w:r>
            <w:r w:rsidR="002D224F">
              <w:rPr>
                <w:sz w:val="28"/>
                <w:szCs w:val="28"/>
              </w:rPr>
              <w:t>n</w:t>
            </w:r>
            <w:r w:rsidR="00091428">
              <w:rPr>
                <w:sz w:val="28"/>
                <w:szCs w:val="28"/>
              </w:rPr>
              <w:t>mer (NC</w:t>
            </w:r>
            <w:r w:rsidR="00C01F0A">
              <w:rPr>
                <w:sz w:val="28"/>
                <w:szCs w:val="28"/>
              </w:rPr>
              <w:t>),</w:t>
            </w:r>
            <w:r w:rsidR="00F3219A">
              <w:rPr>
                <w:sz w:val="28"/>
                <w:szCs w:val="28"/>
              </w:rPr>
              <w:t xml:space="preserve"> Dawn Curtis (DC)</w:t>
            </w:r>
            <w:r w:rsidR="00F0237F">
              <w:rPr>
                <w:sz w:val="28"/>
                <w:szCs w:val="28"/>
              </w:rPr>
              <w:t>, Isabel Pinedo Borobio (IPB</w:t>
            </w:r>
            <w:r w:rsidR="00D8387D">
              <w:rPr>
                <w:sz w:val="28"/>
                <w:szCs w:val="28"/>
              </w:rPr>
              <w:t xml:space="preserve">, </w:t>
            </w:r>
            <w:r w:rsidR="00D8387D" w:rsidRPr="00C01F0A">
              <w:rPr>
                <w:b/>
                <w:sz w:val="28"/>
                <w:szCs w:val="28"/>
              </w:rPr>
              <w:t>Minutes</w:t>
            </w:r>
            <w:r w:rsidR="00F0237F">
              <w:rPr>
                <w:sz w:val="28"/>
                <w:szCs w:val="28"/>
              </w:rPr>
              <w:t xml:space="preserve">), </w:t>
            </w:r>
            <w:r w:rsidR="00C01F0A">
              <w:rPr>
                <w:sz w:val="28"/>
                <w:szCs w:val="28"/>
              </w:rPr>
              <w:t>Dennis Spencer-Perkins</w:t>
            </w:r>
            <w:r w:rsidR="00BB6283">
              <w:rPr>
                <w:sz w:val="28"/>
                <w:szCs w:val="28"/>
              </w:rPr>
              <w:t xml:space="preserve"> </w:t>
            </w:r>
            <w:r w:rsidR="00C01F0A">
              <w:rPr>
                <w:sz w:val="28"/>
                <w:szCs w:val="28"/>
              </w:rPr>
              <w:t>(DSP)</w:t>
            </w:r>
            <w:r w:rsidR="003A4759">
              <w:rPr>
                <w:sz w:val="28"/>
                <w:szCs w:val="28"/>
              </w:rPr>
              <w:t>, Belinda Riches (BR)</w:t>
            </w:r>
          </w:p>
          <w:p w14:paraId="6C39C1E6" w14:textId="77777777" w:rsidR="003A19DA" w:rsidRPr="003A19DA" w:rsidRDefault="003A19DA" w:rsidP="00D8387D">
            <w:pPr>
              <w:rPr>
                <w:sz w:val="28"/>
                <w:szCs w:val="28"/>
              </w:rPr>
            </w:pPr>
          </w:p>
        </w:tc>
      </w:tr>
      <w:tr w:rsidR="003A19DA" w14:paraId="2C4F701E" w14:textId="77777777" w:rsidTr="00E42BEE">
        <w:tc>
          <w:tcPr>
            <w:tcW w:w="14567" w:type="dxa"/>
            <w:gridSpan w:val="3"/>
          </w:tcPr>
          <w:p w14:paraId="222CD0B5" w14:textId="4E5D763D" w:rsidR="00782BF8" w:rsidRPr="001F7E66" w:rsidRDefault="003A19DA">
            <w:pPr>
              <w:rPr>
                <w:sz w:val="28"/>
                <w:szCs w:val="28"/>
              </w:rPr>
            </w:pPr>
            <w:r w:rsidRPr="001F7E66">
              <w:rPr>
                <w:b/>
                <w:sz w:val="28"/>
                <w:szCs w:val="28"/>
              </w:rPr>
              <w:t>Apologies</w:t>
            </w:r>
            <w:r w:rsidRPr="001F7E66">
              <w:rPr>
                <w:sz w:val="28"/>
                <w:szCs w:val="28"/>
              </w:rPr>
              <w:t>:</w:t>
            </w:r>
            <w:r w:rsidR="00BA0081">
              <w:rPr>
                <w:sz w:val="28"/>
                <w:szCs w:val="28"/>
              </w:rPr>
              <w:t xml:space="preserve"> </w:t>
            </w:r>
          </w:p>
        </w:tc>
      </w:tr>
      <w:tr w:rsidR="00095B1D" w14:paraId="03C02A65" w14:textId="77777777" w:rsidTr="00E42BEE">
        <w:tc>
          <w:tcPr>
            <w:tcW w:w="14567" w:type="dxa"/>
            <w:gridSpan w:val="3"/>
          </w:tcPr>
          <w:p w14:paraId="7E8D09DC" w14:textId="77777777" w:rsidR="00095B1D" w:rsidRPr="001F7E66" w:rsidRDefault="00095B1D">
            <w:pPr>
              <w:rPr>
                <w:sz w:val="28"/>
                <w:szCs w:val="28"/>
              </w:rPr>
            </w:pPr>
            <w:r w:rsidRPr="001F7E66">
              <w:rPr>
                <w:sz w:val="28"/>
                <w:szCs w:val="28"/>
              </w:rPr>
              <w:t xml:space="preserve">                     Discussion                                                                                                               Action</w:t>
            </w:r>
          </w:p>
        </w:tc>
      </w:tr>
      <w:tr w:rsidR="00782BF8" w14:paraId="2FCF846D" w14:textId="77777777" w:rsidTr="00E42BEE">
        <w:tc>
          <w:tcPr>
            <w:tcW w:w="1242" w:type="dxa"/>
            <w:shd w:val="clear" w:color="auto" w:fill="C6D9F1" w:themeFill="text2" w:themeFillTint="33"/>
          </w:tcPr>
          <w:p w14:paraId="7E2726B3" w14:textId="77777777" w:rsidR="00782BF8" w:rsidRPr="00782BF8" w:rsidRDefault="00782BF8">
            <w:pPr>
              <w:rPr>
                <w:b/>
                <w:sz w:val="28"/>
                <w:szCs w:val="28"/>
              </w:rPr>
            </w:pPr>
            <w:r w:rsidRPr="00782BF8">
              <w:rPr>
                <w:b/>
                <w:sz w:val="28"/>
                <w:szCs w:val="28"/>
              </w:rPr>
              <w:t>Item 1</w:t>
            </w:r>
          </w:p>
        </w:tc>
        <w:tc>
          <w:tcPr>
            <w:tcW w:w="13325" w:type="dxa"/>
            <w:gridSpan w:val="2"/>
            <w:shd w:val="clear" w:color="auto" w:fill="C6D9F1" w:themeFill="text2" w:themeFillTint="33"/>
          </w:tcPr>
          <w:p w14:paraId="3F04A234" w14:textId="6A3B6AE5" w:rsidR="00782BF8" w:rsidRPr="00015732" w:rsidRDefault="00015732">
            <w:pPr>
              <w:rPr>
                <w:b/>
                <w:sz w:val="28"/>
                <w:szCs w:val="28"/>
              </w:rPr>
            </w:pPr>
            <w:r w:rsidRPr="00015732">
              <w:rPr>
                <w:b/>
                <w:sz w:val="28"/>
                <w:szCs w:val="28"/>
              </w:rPr>
              <w:t>Minutes of last meeting</w:t>
            </w:r>
            <w:r w:rsidR="00CF7182">
              <w:rPr>
                <w:b/>
                <w:sz w:val="28"/>
                <w:szCs w:val="28"/>
              </w:rPr>
              <w:t xml:space="preserve"> (</w:t>
            </w:r>
            <w:r w:rsidR="007D6173">
              <w:rPr>
                <w:b/>
                <w:sz w:val="28"/>
                <w:szCs w:val="28"/>
              </w:rPr>
              <w:t>1</w:t>
            </w:r>
            <w:r w:rsidR="00D8387D">
              <w:rPr>
                <w:b/>
                <w:sz w:val="28"/>
                <w:szCs w:val="28"/>
              </w:rPr>
              <w:t>8</w:t>
            </w:r>
            <w:r w:rsidR="0092174D" w:rsidRPr="0092174D">
              <w:rPr>
                <w:b/>
                <w:sz w:val="28"/>
                <w:szCs w:val="28"/>
                <w:vertAlign w:val="superscript"/>
              </w:rPr>
              <w:t>th</w:t>
            </w:r>
            <w:r w:rsidR="007D6173">
              <w:rPr>
                <w:b/>
                <w:sz w:val="28"/>
                <w:szCs w:val="28"/>
              </w:rPr>
              <w:t xml:space="preserve"> </w:t>
            </w:r>
            <w:r w:rsidR="00D8387D">
              <w:rPr>
                <w:b/>
                <w:sz w:val="28"/>
                <w:szCs w:val="28"/>
              </w:rPr>
              <w:t>Dec</w:t>
            </w:r>
            <w:r w:rsidR="007D6173">
              <w:rPr>
                <w:b/>
                <w:sz w:val="28"/>
                <w:szCs w:val="28"/>
              </w:rPr>
              <w:t>ember</w:t>
            </w:r>
            <w:r w:rsidR="0092174D">
              <w:rPr>
                <w:b/>
                <w:sz w:val="28"/>
                <w:szCs w:val="28"/>
              </w:rPr>
              <w:t>, 2023</w:t>
            </w:r>
            <w:r w:rsidR="00362BE7">
              <w:rPr>
                <w:b/>
                <w:sz w:val="28"/>
                <w:szCs w:val="28"/>
              </w:rPr>
              <w:t>)</w:t>
            </w:r>
          </w:p>
        </w:tc>
      </w:tr>
      <w:tr w:rsidR="003A19DA" w14:paraId="1DFB9005" w14:textId="77777777" w:rsidTr="00E42BEE">
        <w:tc>
          <w:tcPr>
            <w:tcW w:w="1242" w:type="dxa"/>
          </w:tcPr>
          <w:p w14:paraId="471813C7" w14:textId="77777777" w:rsidR="003A19DA" w:rsidRPr="003A19DA" w:rsidRDefault="003A19DA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01BB8C64" w14:textId="5664F8CC" w:rsidR="00373F5D" w:rsidRPr="003A19DA" w:rsidRDefault="00546806" w:rsidP="00546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minutes were agreed as a correct record of the meeting.</w:t>
            </w:r>
          </w:p>
        </w:tc>
        <w:tc>
          <w:tcPr>
            <w:tcW w:w="4253" w:type="dxa"/>
          </w:tcPr>
          <w:p w14:paraId="13059CAA" w14:textId="77777777" w:rsidR="00782BF8" w:rsidRDefault="00782BF8">
            <w:pPr>
              <w:rPr>
                <w:sz w:val="28"/>
                <w:szCs w:val="28"/>
              </w:rPr>
            </w:pPr>
          </w:p>
          <w:p w14:paraId="5957F269" w14:textId="77777777" w:rsidR="00782BF8" w:rsidRPr="003A19DA" w:rsidRDefault="00782BF8">
            <w:pPr>
              <w:rPr>
                <w:sz w:val="28"/>
                <w:szCs w:val="28"/>
              </w:rPr>
            </w:pPr>
          </w:p>
        </w:tc>
      </w:tr>
      <w:tr w:rsidR="00782BF8" w14:paraId="7692A6E9" w14:textId="77777777" w:rsidTr="00E42BEE">
        <w:tc>
          <w:tcPr>
            <w:tcW w:w="1242" w:type="dxa"/>
            <w:shd w:val="clear" w:color="auto" w:fill="C6D9F1" w:themeFill="text2" w:themeFillTint="33"/>
          </w:tcPr>
          <w:p w14:paraId="56D0DC8B" w14:textId="77777777" w:rsidR="00782BF8" w:rsidRPr="00782BF8" w:rsidRDefault="00782BF8">
            <w:pPr>
              <w:rPr>
                <w:b/>
                <w:sz w:val="28"/>
                <w:szCs w:val="28"/>
              </w:rPr>
            </w:pPr>
            <w:r w:rsidRPr="00782BF8">
              <w:rPr>
                <w:b/>
                <w:sz w:val="28"/>
                <w:szCs w:val="28"/>
              </w:rPr>
              <w:t>Item 2</w:t>
            </w:r>
          </w:p>
        </w:tc>
        <w:tc>
          <w:tcPr>
            <w:tcW w:w="13325" w:type="dxa"/>
            <w:gridSpan w:val="2"/>
            <w:shd w:val="clear" w:color="auto" w:fill="C6D9F1" w:themeFill="text2" w:themeFillTint="33"/>
          </w:tcPr>
          <w:p w14:paraId="25A99A56" w14:textId="4574E839" w:rsidR="00782BF8" w:rsidRPr="00782BF8" w:rsidRDefault="00C01F0A" w:rsidP="009217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Matters Arising</w:t>
            </w:r>
            <w:r w:rsidR="002550F4">
              <w:rPr>
                <w:b/>
                <w:sz w:val="28"/>
                <w:szCs w:val="28"/>
              </w:rPr>
              <w:t xml:space="preserve"> (from </w:t>
            </w:r>
            <w:r w:rsidR="00D8387D">
              <w:rPr>
                <w:b/>
                <w:sz w:val="28"/>
                <w:szCs w:val="28"/>
              </w:rPr>
              <w:t>18</w:t>
            </w:r>
            <w:r w:rsidR="00D8387D" w:rsidRPr="0092174D">
              <w:rPr>
                <w:b/>
                <w:sz w:val="28"/>
                <w:szCs w:val="28"/>
                <w:vertAlign w:val="superscript"/>
              </w:rPr>
              <w:t>th</w:t>
            </w:r>
            <w:r w:rsidR="00D8387D">
              <w:rPr>
                <w:b/>
                <w:sz w:val="28"/>
                <w:szCs w:val="28"/>
              </w:rPr>
              <w:t xml:space="preserve"> December, 2023</w:t>
            </w:r>
            <w:r w:rsidR="0000199F">
              <w:rPr>
                <w:b/>
                <w:sz w:val="28"/>
                <w:szCs w:val="28"/>
              </w:rPr>
              <w:t>)</w:t>
            </w:r>
          </w:p>
        </w:tc>
      </w:tr>
      <w:tr w:rsidR="003A19DA" w14:paraId="73744861" w14:textId="77777777" w:rsidTr="00E42BEE">
        <w:tc>
          <w:tcPr>
            <w:tcW w:w="1242" w:type="dxa"/>
          </w:tcPr>
          <w:p w14:paraId="731A3865" w14:textId="77777777" w:rsidR="003A19DA" w:rsidRPr="003A19DA" w:rsidRDefault="003A19DA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5D06BCF0" w14:textId="5EBE283F" w:rsidR="00546806" w:rsidRPr="00546806" w:rsidRDefault="000A0200" w:rsidP="004D73B4">
            <w:pPr>
              <w:pStyle w:val="ListParagraph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18/12 </w:t>
            </w:r>
            <w:r w:rsidR="00546806" w:rsidRPr="00546806">
              <w:rPr>
                <w:b/>
                <w:i/>
                <w:sz w:val="28"/>
                <w:szCs w:val="28"/>
              </w:rPr>
              <w:t xml:space="preserve">Item </w:t>
            </w:r>
            <w:r w:rsidR="00D8387D">
              <w:rPr>
                <w:b/>
                <w:i/>
                <w:sz w:val="28"/>
                <w:szCs w:val="28"/>
              </w:rPr>
              <w:t>4</w:t>
            </w:r>
            <w:r w:rsidR="00546806" w:rsidRPr="00546806">
              <w:rPr>
                <w:b/>
                <w:i/>
                <w:sz w:val="28"/>
                <w:szCs w:val="28"/>
              </w:rPr>
              <w:t xml:space="preserve">: </w:t>
            </w:r>
            <w:r w:rsidR="00D8387D">
              <w:rPr>
                <w:b/>
                <w:sz w:val="28"/>
                <w:szCs w:val="28"/>
              </w:rPr>
              <w:t>Virtual Winter Handicap</w:t>
            </w:r>
          </w:p>
          <w:p w14:paraId="6228031B" w14:textId="3BFF1F20" w:rsidR="00F91A53" w:rsidRDefault="008E3778" w:rsidP="004D73B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DSP used information that G</w:t>
            </w:r>
            <w:r w:rsidR="00B33D33">
              <w:rPr>
                <w:sz w:val="28"/>
                <w:szCs w:val="28"/>
              </w:rPr>
              <w:t>A sent over</w:t>
            </w:r>
            <w:r w:rsidR="00D17134">
              <w:rPr>
                <w:sz w:val="28"/>
                <w:szCs w:val="28"/>
              </w:rPr>
              <w:t xml:space="preserve"> to calculate the handicap</w:t>
            </w:r>
            <w:r w:rsidR="00B33D33">
              <w:rPr>
                <w:sz w:val="28"/>
                <w:szCs w:val="28"/>
              </w:rPr>
              <w:t>.</w:t>
            </w:r>
            <w:r w:rsidR="00D17134">
              <w:rPr>
                <w:sz w:val="28"/>
                <w:szCs w:val="28"/>
              </w:rPr>
              <w:t xml:space="preserve"> Series started. </w:t>
            </w:r>
            <w:r w:rsidR="00B33D33">
              <w:rPr>
                <w:sz w:val="28"/>
                <w:szCs w:val="28"/>
              </w:rPr>
              <w:t xml:space="preserve"> </w:t>
            </w:r>
          </w:p>
          <w:p w14:paraId="5312EEAA" w14:textId="77777777" w:rsidR="00B33D33" w:rsidRDefault="00B33D33" w:rsidP="004D73B4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0623705D" w14:textId="36906C12" w:rsidR="00B27179" w:rsidRPr="00B27179" w:rsidRDefault="000A0200" w:rsidP="004D73B4">
            <w:pPr>
              <w:pStyle w:val="ListParagraph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18/12 </w:t>
            </w:r>
            <w:r w:rsidR="00B27179" w:rsidRPr="00B27179">
              <w:rPr>
                <w:b/>
                <w:i/>
                <w:sz w:val="28"/>
                <w:szCs w:val="28"/>
              </w:rPr>
              <w:t xml:space="preserve">Item 5: </w:t>
            </w:r>
            <w:r w:rsidR="00D44A20">
              <w:rPr>
                <w:b/>
                <w:sz w:val="28"/>
                <w:szCs w:val="28"/>
              </w:rPr>
              <w:t>Brentwood Half Marathon/Great South Run</w:t>
            </w:r>
          </w:p>
          <w:p w14:paraId="25CBB86F" w14:textId="506DA1DA" w:rsidR="0046292C" w:rsidRDefault="003733A1" w:rsidP="004D73B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</w:t>
            </w:r>
            <w:r w:rsidR="003C5880">
              <w:rPr>
                <w:sz w:val="28"/>
                <w:szCs w:val="28"/>
              </w:rPr>
              <w:t xml:space="preserve"> members have been made aware that </w:t>
            </w:r>
            <w:r w:rsidR="0015178D">
              <w:rPr>
                <w:sz w:val="28"/>
                <w:szCs w:val="28"/>
              </w:rPr>
              <w:t xml:space="preserve">the </w:t>
            </w:r>
            <w:r w:rsidR="003C5880">
              <w:rPr>
                <w:sz w:val="28"/>
                <w:szCs w:val="28"/>
              </w:rPr>
              <w:t xml:space="preserve">Brentwood </w:t>
            </w:r>
            <w:r>
              <w:rPr>
                <w:sz w:val="28"/>
                <w:szCs w:val="28"/>
              </w:rPr>
              <w:t xml:space="preserve">HM </w:t>
            </w:r>
            <w:r w:rsidR="003C5880">
              <w:rPr>
                <w:sz w:val="28"/>
                <w:szCs w:val="28"/>
              </w:rPr>
              <w:t xml:space="preserve">is </w:t>
            </w:r>
            <w:r>
              <w:rPr>
                <w:sz w:val="28"/>
                <w:szCs w:val="28"/>
              </w:rPr>
              <w:t xml:space="preserve">a </w:t>
            </w:r>
            <w:r w:rsidR="003C5880">
              <w:rPr>
                <w:sz w:val="28"/>
                <w:szCs w:val="28"/>
              </w:rPr>
              <w:t>Grand Prix</w:t>
            </w:r>
            <w:r>
              <w:rPr>
                <w:sz w:val="28"/>
                <w:szCs w:val="28"/>
              </w:rPr>
              <w:t xml:space="preserve"> race</w:t>
            </w:r>
            <w:r w:rsidR="003C5880">
              <w:rPr>
                <w:sz w:val="28"/>
                <w:szCs w:val="28"/>
              </w:rPr>
              <w:t xml:space="preserve"> and </w:t>
            </w:r>
            <w:r>
              <w:rPr>
                <w:sz w:val="28"/>
                <w:szCs w:val="28"/>
              </w:rPr>
              <w:t xml:space="preserve">the </w:t>
            </w:r>
            <w:r w:rsidR="003C5880">
              <w:rPr>
                <w:sz w:val="28"/>
                <w:szCs w:val="28"/>
              </w:rPr>
              <w:t xml:space="preserve">Great South Run </w:t>
            </w:r>
            <w:r>
              <w:rPr>
                <w:sz w:val="28"/>
                <w:szCs w:val="28"/>
              </w:rPr>
              <w:t xml:space="preserve">is a </w:t>
            </w:r>
            <w:r w:rsidR="003C5880">
              <w:rPr>
                <w:sz w:val="28"/>
                <w:szCs w:val="28"/>
              </w:rPr>
              <w:t xml:space="preserve">Club weekend away. </w:t>
            </w:r>
          </w:p>
          <w:p w14:paraId="70CE2F34" w14:textId="77777777" w:rsidR="003C5880" w:rsidRDefault="003C5880" w:rsidP="004D73B4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136F3539" w14:textId="126F2C5D" w:rsidR="0046292C" w:rsidRPr="0046292C" w:rsidRDefault="000A0200" w:rsidP="004D73B4">
            <w:pPr>
              <w:pStyle w:val="ListParagraph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18/12 </w:t>
            </w:r>
            <w:r w:rsidR="0046292C" w:rsidRPr="0046292C">
              <w:rPr>
                <w:b/>
                <w:i/>
                <w:sz w:val="28"/>
                <w:szCs w:val="28"/>
              </w:rPr>
              <w:t xml:space="preserve">Item 6: </w:t>
            </w:r>
            <w:r w:rsidR="00D66E72">
              <w:rPr>
                <w:b/>
                <w:i/>
                <w:sz w:val="28"/>
                <w:szCs w:val="28"/>
              </w:rPr>
              <w:t>Website</w:t>
            </w:r>
          </w:p>
          <w:p w14:paraId="3230DD1F" w14:textId="5BD81C34" w:rsidR="00D66E72" w:rsidRDefault="003733A1" w:rsidP="004D73B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website</w:t>
            </w:r>
            <w:r w:rsidR="00601309">
              <w:rPr>
                <w:sz w:val="28"/>
                <w:szCs w:val="28"/>
              </w:rPr>
              <w:t xml:space="preserve"> is working fine, but there is a</w:t>
            </w:r>
            <w:r w:rsidR="003C5B99">
              <w:rPr>
                <w:sz w:val="28"/>
                <w:szCs w:val="28"/>
              </w:rPr>
              <w:t>n</w:t>
            </w:r>
            <w:r w:rsidR="00601309">
              <w:rPr>
                <w:sz w:val="28"/>
                <w:szCs w:val="28"/>
              </w:rPr>
              <w:t xml:space="preserve"> outstanding issue to resolve with </w:t>
            </w:r>
            <w:r>
              <w:rPr>
                <w:sz w:val="28"/>
                <w:szCs w:val="28"/>
              </w:rPr>
              <w:t>the C</w:t>
            </w:r>
            <w:r w:rsidR="00601309">
              <w:rPr>
                <w:sz w:val="28"/>
                <w:szCs w:val="28"/>
              </w:rPr>
              <w:t>ommittee email</w:t>
            </w:r>
            <w:r>
              <w:rPr>
                <w:sz w:val="28"/>
                <w:szCs w:val="28"/>
              </w:rPr>
              <w:t xml:space="preserve"> address</w:t>
            </w:r>
            <w:r w:rsidR="00601309">
              <w:rPr>
                <w:sz w:val="28"/>
                <w:szCs w:val="28"/>
              </w:rPr>
              <w:t xml:space="preserve">. </w:t>
            </w:r>
          </w:p>
          <w:p w14:paraId="6B33D2B5" w14:textId="77777777" w:rsidR="0046292C" w:rsidRDefault="0046292C" w:rsidP="004D73B4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3E2760E4" w14:textId="3A81A5E4" w:rsidR="00333D2B" w:rsidRPr="00333D2B" w:rsidRDefault="000A0200" w:rsidP="004D73B4">
            <w:pPr>
              <w:pStyle w:val="ListParagraph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18/12 </w:t>
            </w:r>
            <w:r w:rsidR="00333D2B" w:rsidRPr="00333D2B">
              <w:rPr>
                <w:b/>
                <w:i/>
                <w:sz w:val="28"/>
                <w:szCs w:val="28"/>
              </w:rPr>
              <w:t>Item 9: AOB</w:t>
            </w:r>
          </w:p>
          <w:p w14:paraId="1C2AA296" w14:textId="50BD7CE7" w:rsidR="006D4B4C" w:rsidRDefault="006D4B4C" w:rsidP="006D4B4C">
            <w:pPr>
              <w:pStyle w:val="ListParagraph"/>
              <w:ind w:left="0"/>
              <w:rPr>
                <w:bCs/>
                <w:i/>
                <w:sz w:val="28"/>
                <w:szCs w:val="28"/>
              </w:rPr>
            </w:pPr>
            <w:r w:rsidRPr="00601309">
              <w:rPr>
                <w:bCs/>
                <w:i/>
                <w:sz w:val="28"/>
                <w:szCs w:val="28"/>
              </w:rPr>
              <w:t>Monthly social event</w:t>
            </w:r>
            <w:r w:rsidR="00601309" w:rsidRPr="00601309">
              <w:rPr>
                <w:bCs/>
                <w:i/>
                <w:sz w:val="28"/>
                <w:szCs w:val="28"/>
              </w:rPr>
              <w:t xml:space="preserve"> – 1</w:t>
            </w:r>
            <w:r w:rsidR="003733A1">
              <w:rPr>
                <w:bCs/>
                <w:i/>
                <w:sz w:val="28"/>
                <w:szCs w:val="28"/>
              </w:rPr>
              <w:t>7</w:t>
            </w:r>
            <w:r w:rsidR="00601309" w:rsidRPr="00601309">
              <w:rPr>
                <w:bCs/>
                <w:i/>
                <w:sz w:val="28"/>
                <w:szCs w:val="28"/>
              </w:rPr>
              <w:t xml:space="preserve"> people wi</w:t>
            </w:r>
            <w:r w:rsidR="003733A1">
              <w:rPr>
                <w:bCs/>
                <w:i/>
                <w:sz w:val="28"/>
                <w:szCs w:val="28"/>
              </w:rPr>
              <w:t>ll</w:t>
            </w:r>
            <w:r w:rsidR="00601309" w:rsidRPr="00601309">
              <w:rPr>
                <w:bCs/>
                <w:i/>
                <w:sz w:val="28"/>
                <w:szCs w:val="28"/>
              </w:rPr>
              <w:t xml:space="preserve"> gather for dinner on 26/01/24.</w:t>
            </w:r>
            <w:r w:rsidR="00601309">
              <w:rPr>
                <w:bCs/>
                <w:i/>
                <w:sz w:val="28"/>
                <w:szCs w:val="28"/>
              </w:rPr>
              <w:t xml:space="preserve"> M</w:t>
            </w:r>
            <w:r w:rsidR="003733A1">
              <w:rPr>
                <w:bCs/>
                <w:i/>
                <w:sz w:val="28"/>
                <w:szCs w:val="28"/>
              </w:rPr>
              <w:t>ick Davison</w:t>
            </w:r>
            <w:r w:rsidR="00601309">
              <w:rPr>
                <w:bCs/>
                <w:i/>
                <w:sz w:val="28"/>
                <w:szCs w:val="28"/>
              </w:rPr>
              <w:t xml:space="preserve"> will do the booking. </w:t>
            </w:r>
          </w:p>
          <w:p w14:paraId="5FF82188" w14:textId="77777777" w:rsidR="00EE64C7" w:rsidRDefault="00EE64C7" w:rsidP="00EE64C7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3FE5C1B6" w14:textId="6601A3E6" w:rsidR="00AD2DCB" w:rsidRPr="00CD4A1E" w:rsidRDefault="00845D13" w:rsidP="004D73B4">
            <w:pPr>
              <w:pStyle w:val="ListParagraph"/>
              <w:ind w:left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Training run was done in East</w:t>
            </w:r>
            <w:r w:rsidR="000A0200">
              <w:rPr>
                <w:bCs/>
                <w:i/>
                <w:sz w:val="28"/>
                <w:szCs w:val="28"/>
              </w:rPr>
              <w:t>b</w:t>
            </w:r>
            <w:r>
              <w:rPr>
                <w:bCs/>
                <w:i/>
                <w:sz w:val="28"/>
                <w:szCs w:val="28"/>
              </w:rPr>
              <w:t>rooke</w:t>
            </w:r>
            <w:r w:rsidR="000A0200">
              <w:rPr>
                <w:bCs/>
                <w:i/>
                <w:sz w:val="28"/>
                <w:szCs w:val="28"/>
              </w:rPr>
              <w:t>n</w:t>
            </w:r>
            <w:r w:rsidR="003733A1">
              <w:rPr>
                <w:bCs/>
                <w:i/>
                <w:sz w:val="28"/>
                <w:szCs w:val="28"/>
              </w:rPr>
              <w:t>d</w:t>
            </w:r>
            <w:r w:rsidR="000A0200">
              <w:rPr>
                <w:bCs/>
                <w:i/>
                <w:sz w:val="28"/>
                <w:szCs w:val="28"/>
              </w:rPr>
              <w:t xml:space="preserve"> Country </w:t>
            </w:r>
            <w:r>
              <w:rPr>
                <w:bCs/>
                <w:i/>
                <w:sz w:val="28"/>
                <w:szCs w:val="28"/>
              </w:rPr>
              <w:t xml:space="preserve">Park on Christmas Eve </w:t>
            </w:r>
            <w:r w:rsidR="00EE64C7" w:rsidRPr="00EE64C7">
              <w:rPr>
                <w:bCs/>
                <w:i/>
                <w:sz w:val="28"/>
                <w:szCs w:val="28"/>
              </w:rPr>
              <w:t>to familiarise the</w:t>
            </w:r>
            <w:r w:rsidR="001B1E1D">
              <w:rPr>
                <w:bCs/>
                <w:i/>
                <w:sz w:val="28"/>
                <w:szCs w:val="28"/>
              </w:rPr>
              <w:t xml:space="preserve"> club members</w:t>
            </w:r>
            <w:r w:rsidR="000A0200">
              <w:rPr>
                <w:bCs/>
                <w:i/>
                <w:sz w:val="28"/>
                <w:szCs w:val="28"/>
              </w:rPr>
              <w:t xml:space="preserve"> </w:t>
            </w:r>
            <w:r w:rsidR="00EE64C7" w:rsidRPr="00EE64C7">
              <w:rPr>
                <w:bCs/>
                <w:i/>
                <w:sz w:val="28"/>
                <w:szCs w:val="28"/>
              </w:rPr>
              <w:t>with th</w:t>
            </w:r>
            <w:r w:rsidR="001B1E1D">
              <w:rPr>
                <w:bCs/>
                <w:i/>
                <w:sz w:val="28"/>
                <w:szCs w:val="28"/>
              </w:rPr>
              <w:t>e</w:t>
            </w:r>
            <w:r w:rsidR="00EE64C7" w:rsidRPr="00EE64C7">
              <w:rPr>
                <w:bCs/>
                <w:i/>
                <w:sz w:val="28"/>
                <w:szCs w:val="28"/>
              </w:rPr>
              <w:t xml:space="preserve"> course</w:t>
            </w:r>
            <w:r w:rsidR="001B1E1D">
              <w:rPr>
                <w:bCs/>
                <w:i/>
                <w:sz w:val="28"/>
                <w:szCs w:val="28"/>
              </w:rPr>
              <w:t xml:space="preserve"> of the</w:t>
            </w:r>
            <w:r w:rsidR="001B1E1D" w:rsidRPr="00EE64C7">
              <w:rPr>
                <w:bCs/>
                <w:i/>
                <w:sz w:val="28"/>
                <w:szCs w:val="28"/>
              </w:rPr>
              <w:t xml:space="preserve"> Volunteers’ race </w:t>
            </w:r>
            <w:r w:rsidR="001B1E1D">
              <w:rPr>
                <w:bCs/>
                <w:i/>
                <w:sz w:val="28"/>
                <w:szCs w:val="28"/>
              </w:rPr>
              <w:t xml:space="preserve">which happened </w:t>
            </w:r>
            <w:r w:rsidR="001B1E1D" w:rsidRPr="00EE64C7">
              <w:rPr>
                <w:bCs/>
                <w:i/>
                <w:sz w:val="28"/>
                <w:szCs w:val="28"/>
              </w:rPr>
              <w:t>on 14th January</w:t>
            </w:r>
            <w:r w:rsidR="001B1E1D">
              <w:rPr>
                <w:bCs/>
                <w:i/>
                <w:sz w:val="28"/>
                <w:szCs w:val="28"/>
              </w:rPr>
              <w:t>.</w:t>
            </w:r>
          </w:p>
          <w:p w14:paraId="4FF26F5B" w14:textId="6105BD25" w:rsidR="00333D2B" w:rsidRPr="00B42356" w:rsidRDefault="00333D2B" w:rsidP="004D73B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04EC01B9" w14:textId="77777777" w:rsidR="001311D3" w:rsidRDefault="001311D3">
            <w:pPr>
              <w:rPr>
                <w:sz w:val="28"/>
                <w:szCs w:val="28"/>
              </w:rPr>
            </w:pPr>
          </w:p>
          <w:p w14:paraId="5144379E" w14:textId="77777777" w:rsidR="00DF56BB" w:rsidRDefault="00DF56BB">
            <w:pPr>
              <w:rPr>
                <w:sz w:val="28"/>
                <w:szCs w:val="28"/>
              </w:rPr>
            </w:pPr>
          </w:p>
          <w:p w14:paraId="1835E855" w14:textId="77777777" w:rsidR="00DF56BB" w:rsidRDefault="00DF56BB">
            <w:pPr>
              <w:rPr>
                <w:sz w:val="28"/>
                <w:szCs w:val="28"/>
              </w:rPr>
            </w:pPr>
          </w:p>
          <w:p w14:paraId="24EE9A8E" w14:textId="77777777" w:rsidR="00DF56BB" w:rsidRDefault="00DF56BB">
            <w:pPr>
              <w:rPr>
                <w:sz w:val="28"/>
                <w:szCs w:val="28"/>
              </w:rPr>
            </w:pPr>
          </w:p>
          <w:p w14:paraId="10787C0E" w14:textId="77777777" w:rsidR="00DF56BB" w:rsidRDefault="00DF56BB">
            <w:pPr>
              <w:rPr>
                <w:sz w:val="28"/>
                <w:szCs w:val="28"/>
              </w:rPr>
            </w:pPr>
          </w:p>
          <w:p w14:paraId="0806DCF4" w14:textId="77777777" w:rsidR="00DF56BB" w:rsidRDefault="00DF56BB">
            <w:pPr>
              <w:rPr>
                <w:sz w:val="28"/>
                <w:szCs w:val="28"/>
              </w:rPr>
            </w:pPr>
          </w:p>
          <w:p w14:paraId="4EA137C7" w14:textId="77777777" w:rsidR="00DF56BB" w:rsidRDefault="00DF56BB">
            <w:pPr>
              <w:rPr>
                <w:sz w:val="28"/>
                <w:szCs w:val="28"/>
              </w:rPr>
            </w:pPr>
          </w:p>
          <w:p w14:paraId="5494618B" w14:textId="77777777" w:rsidR="00DF56BB" w:rsidRDefault="00DF56BB" w:rsidP="00DF56BB">
            <w:pPr>
              <w:rPr>
                <w:b/>
                <w:sz w:val="28"/>
                <w:szCs w:val="28"/>
              </w:rPr>
            </w:pPr>
          </w:p>
          <w:p w14:paraId="1877E9FA" w14:textId="15BF0194" w:rsidR="00DF56BB" w:rsidRPr="00DF56BB" w:rsidRDefault="00DF56BB" w:rsidP="00DF56BB">
            <w:pPr>
              <w:rPr>
                <w:sz w:val="28"/>
                <w:szCs w:val="28"/>
              </w:rPr>
            </w:pPr>
            <w:r w:rsidRPr="00DF56BB">
              <w:rPr>
                <w:sz w:val="28"/>
                <w:szCs w:val="28"/>
              </w:rPr>
              <w:t xml:space="preserve"> </w:t>
            </w:r>
          </w:p>
          <w:p w14:paraId="22A6C8DB" w14:textId="09952C49" w:rsidR="00DF56BB" w:rsidRPr="003A19DA" w:rsidRDefault="00DF56BB">
            <w:pPr>
              <w:rPr>
                <w:sz w:val="28"/>
                <w:szCs w:val="28"/>
              </w:rPr>
            </w:pPr>
          </w:p>
        </w:tc>
      </w:tr>
      <w:tr w:rsidR="00117D30" w14:paraId="3FB543CC" w14:textId="77777777" w:rsidTr="00C5621B">
        <w:tc>
          <w:tcPr>
            <w:tcW w:w="1242" w:type="dxa"/>
            <w:shd w:val="clear" w:color="auto" w:fill="95B3D7" w:themeFill="accent1" w:themeFillTint="99"/>
          </w:tcPr>
          <w:p w14:paraId="415212BB" w14:textId="6C453C0E" w:rsidR="00117D30" w:rsidRPr="00DC3F25" w:rsidRDefault="00117D30">
            <w:pPr>
              <w:rPr>
                <w:b/>
                <w:sz w:val="28"/>
                <w:szCs w:val="28"/>
              </w:rPr>
            </w:pPr>
            <w:r w:rsidRPr="00DC3F25">
              <w:rPr>
                <w:b/>
                <w:sz w:val="28"/>
                <w:szCs w:val="28"/>
              </w:rPr>
              <w:t>Item 3</w:t>
            </w:r>
          </w:p>
        </w:tc>
        <w:tc>
          <w:tcPr>
            <w:tcW w:w="9072" w:type="dxa"/>
            <w:shd w:val="clear" w:color="auto" w:fill="95B3D7" w:themeFill="accent1" w:themeFillTint="99"/>
          </w:tcPr>
          <w:p w14:paraId="04A5788A" w14:textId="0332C8CB" w:rsidR="00117D30" w:rsidRPr="00DC3F25" w:rsidRDefault="00AF0E08" w:rsidP="00E42BE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 of Committee Standing Orders</w:t>
            </w:r>
          </w:p>
        </w:tc>
        <w:tc>
          <w:tcPr>
            <w:tcW w:w="4253" w:type="dxa"/>
            <w:shd w:val="clear" w:color="auto" w:fill="95B3D7" w:themeFill="accent1" w:themeFillTint="99"/>
          </w:tcPr>
          <w:p w14:paraId="5B0DE91F" w14:textId="77777777" w:rsidR="00117D30" w:rsidRPr="00DC3F25" w:rsidRDefault="00117D30">
            <w:pPr>
              <w:rPr>
                <w:b/>
                <w:sz w:val="28"/>
                <w:szCs w:val="28"/>
              </w:rPr>
            </w:pPr>
          </w:p>
        </w:tc>
      </w:tr>
      <w:tr w:rsidR="00117D30" w14:paraId="37D9C3E2" w14:textId="77777777" w:rsidTr="00E42BEE">
        <w:tc>
          <w:tcPr>
            <w:tcW w:w="1242" w:type="dxa"/>
          </w:tcPr>
          <w:p w14:paraId="78C11B02" w14:textId="77777777" w:rsidR="00117D30" w:rsidRPr="003A19DA" w:rsidRDefault="00117D30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5AADB912" w14:textId="77777777" w:rsidR="00914F67" w:rsidRDefault="00914F67" w:rsidP="00E42BEE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4F97318D" w14:textId="77777777" w:rsidR="00445978" w:rsidRPr="00546806" w:rsidRDefault="00445978" w:rsidP="00445978">
            <w:pPr>
              <w:pStyle w:val="ListParagraph"/>
              <w:ind w:left="0"/>
              <w:rPr>
                <w:b/>
                <w:i/>
                <w:sz w:val="28"/>
                <w:szCs w:val="28"/>
              </w:rPr>
            </w:pPr>
            <w:r w:rsidRPr="00546806">
              <w:rPr>
                <w:b/>
                <w:i/>
                <w:sz w:val="28"/>
                <w:szCs w:val="28"/>
              </w:rPr>
              <w:t>Item 3: Review of Committee Standing Orders</w:t>
            </w:r>
          </w:p>
          <w:p w14:paraId="7654DA0B" w14:textId="7165C585" w:rsidR="00445978" w:rsidRDefault="00445978" w:rsidP="0044597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 explained that she </w:t>
            </w:r>
            <w:proofErr w:type="gramStart"/>
            <w:r>
              <w:rPr>
                <w:sz w:val="28"/>
                <w:szCs w:val="28"/>
              </w:rPr>
              <w:t>hadn’t</w:t>
            </w:r>
            <w:proofErr w:type="gramEnd"/>
            <w:r>
              <w:rPr>
                <w:sz w:val="28"/>
                <w:szCs w:val="28"/>
              </w:rPr>
              <w:t xml:space="preserve"> had the time to prepare material to facilitate discussion of this issue, so this will be carried over to the </w:t>
            </w:r>
            <w:r w:rsidR="00CD4A1E">
              <w:rPr>
                <w:sz w:val="28"/>
                <w:szCs w:val="28"/>
              </w:rPr>
              <w:t>Febr</w:t>
            </w:r>
            <w:r>
              <w:rPr>
                <w:sz w:val="28"/>
                <w:szCs w:val="28"/>
              </w:rPr>
              <w:t>uary meeting.</w:t>
            </w:r>
          </w:p>
          <w:p w14:paraId="666B6442" w14:textId="77777777" w:rsidR="00DF2CA2" w:rsidRDefault="00DF2CA2" w:rsidP="009E4BAD">
            <w:pPr>
              <w:rPr>
                <w:sz w:val="28"/>
                <w:szCs w:val="28"/>
              </w:rPr>
            </w:pPr>
          </w:p>
          <w:p w14:paraId="23360680" w14:textId="6C95B4AE" w:rsidR="009E4BAD" w:rsidRPr="009E4BAD" w:rsidRDefault="009E4BAD" w:rsidP="009E4BA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08982E59" w14:textId="77777777" w:rsidR="00117D30" w:rsidRDefault="00117D30">
            <w:pPr>
              <w:rPr>
                <w:sz w:val="28"/>
                <w:szCs w:val="28"/>
              </w:rPr>
            </w:pPr>
          </w:p>
          <w:p w14:paraId="5136CEB8" w14:textId="4E0C178B" w:rsidR="00914F67" w:rsidRPr="00A23AC5" w:rsidRDefault="00A23AC5">
            <w:pPr>
              <w:rPr>
                <w:b/>
                <w:sz w:val="28"/>
                <w:szCs w:val="28"/>
              </w:rPr>
            </w:pPr>
            <w:r w:rsidRPr="00A23AC5">
              <w:rPr>
                <w:b/>
                <w:sz w:val="28"/>
                <w:szCs w:val="28"/>
              </w:rPr>
              <w:t>AGREED:</w:t>
            </w:r>
          </w:p>
          <w:p w14:paraId="6AA43031" w14:textId="2E983AB2" w:rsidR="00A23AC5" w:rsidRPr="00914F67" w:rsidRDefault="00A23AC5" w:rsidP="00AD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Item to be carried forward to </w:t>
            </w:r>
            <w:r w:rsidR="00601309">
              <w:rPr>
                <w:sz w:val="28"/>
                <w:szCs w:val="28"/>
              </w:rPr>
              <w:t>Febr</w:t>
            </w:r>
            <w:r>
              <w:rPr>
                <w:sz w:val="28"/>
                <w:szCs w:val="28"/>
              </w:rPr>
              <w:t>uary’s meeting.</w:t>
            </w:r>
          </w:p>
        </w:tc>
      </w:tr>
      <w:tr w:rsidR="004B711D" w14:paraId="12C50ECF" w14:textId="77777777" w:rsidTr="00D86504">
        <w:tc>
          <w:tcPr>
            <w:tcW w:w="1242" w:type="dxa"/>
            <w:shd w:val="clear" w:color="auto" w:fill="DAEEF3" w:themeFill="accent5" w:themeFillTint="33"/>
          </w:tcPr>
          <w:p w14:paraId="1A73486E" w14:textId="0A2CD3F4" w:rsidR="004B711D" w:rsidRPr="004B711D" w:rsidRDefault="004B711D">
            <w:pPr>
              <w:rPr>
                <w:b/>
                <w:sz w:val="28"/>
                <w:szCs w:val="28"/>
              </w:rPr>
            </w:pPr>
            <w:r w:rsidRPr="004B711D">
              <w:rPr>
                <w:b/>
                <w:sz w:val="28"/>
                <w:szCs w:val="28"/>
              </w:rPr>
              <w:t>Item 4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14:paraId="53AE69F1" w14:textId="62EB7D66" w:rsidR="004B711D" w:rsidRPr="004B711D" w:rsidRDefault="000B5821" w:rsidP="00E42BE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Welfare content </w:t>
            </w:r>
            <w:r w:rsidR="00601309">
              <w:rPr>
                <w:b/>
                <w:sz w:val="28"/>
                <w:szCs w:val="28"/>
              </w:rPr>
              <w:t>on</w:t>
            </w:r>
            <w:r>
              <w:rPr>
                <w:b/>
                <w:sz w:val="28"/>
                <w:szCs w:val="28"/>
              </w:rPr>
              <w:t xml:space="preserve"> the website </w:t>
            </w:r>
            <w:r w:rsidR="003733A1">
              <w:rPr>
                <w:b/>
                <w:sz w:val="28"/>
                <w:szCs w:val="28"/>
              </w:rPr>
              <w:t>(DC)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14:paraId="6523356A" w14:textId="77777777" w:rsidR="004B711D" w:rsidRPr="004B711D" w:rsidRDefault="004B711D">
            <w:pPr>
              <w:rPr>
                <w:b/>
                <w:sz w:val="28"/>
                <w:szCs w:val="28"/>
              </w:rPr>
            </w:pPr>
          </w:p>
        </w:tc>
      </w:tr>
      <w:tr w:rsidR="004B711D" w14:paraId="6D0EAFA8" w14:textId="77777777" w:rsidTr="00E42BEE">
        <w:tc>
          <w:tcPr>
            <w:tcW w:w="1242" w:type="dxa"/>
          </w:tcPr>
          <w:p w14:paraId="6D19F855" w14:textId="77777777" w:rsidR="004B711D" w:rsidRPr="003A19DA" w:rsidRDefault="004B711D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5CDDFB60" w14:textId="77777777" w:rsidR="002549AB" w:rsidRDefault="002549AB" w:rsidP="00601309">
            <w:pPr>
              <w:rPr>
                <w:sz w:val="28"/>
                <w:szCs w:val="28"/>
              </w:rPr>
            </w:pPr>
          </w:p>
          <w:p w14:paraId="2E82FA64" w14:textId="7B70A482" w:rsidR="00A23AC5" w:rsidRDefault="00CF6765" w:rsidP="0060130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The majority</w:t>
            </w:r>
            <w:r w:rsidR="00767926">
              <w:rPr>
                <w:sz w:val="28"/>
                <w:szCs w:val="28"/>
              </w:rPr>
              <w:t xml:space="preserve"> of</w:t>
            </w:r>
            <w:proofErr w:type="gramEnd"/>
            <w:r w:rsidR="00767926">
              <w:rPr>
                <w:sz w:val="28"/>
                <w:szCs w:val="28"/>
              </w:rPr>
              <w:t xml:space="preserve"> the information about welfare </w:t>
            </w:r>
            <w:r w:rsidR="00AD4E22">
              <w:rPr>
                <w:sz w:val="28"/>
                <w:szCs w:val="28"/>
              </w:rPr>
              <w:t xml:space="preserve">from EA </w:t>
            </w:r>
            <w:r w:rsidR="00767926">
              <w:rPr>
                <w:sz w:val="28"/>
                <w:szCs w:val="28"/>
              </w:rPr>
              <w:t>is not amendable</w:t>
            </w:r>
            <w:r w:rsidR="00AD4E22">
              <w:rPr>
                <w:sz w:val="28"/>
                <w:szCs w:val="28"/>
              </w:rPr>
              <w:t xml:space="preserve"> and it has been </w:t>
            </w:r>
            <w:r w:rsidR="00D50839">
              <w:rPr>
                <w:sz w:val="28"/>
                <w:szCs w:val="28"/>
              </w:rPr>
              <w:t>uploaded</w:t>
            </w:r>
            <w:r w:rsidR="00AD4E22">
              <w:rPr>
                <w:sz w:val="28"/>
                <w:szCs w:val="28"/>
              </w:rPr>
              <w:t xml:space="preserve"> already in the website. </w:t>
            </w:r>
            <w:r w:rsidR="00767926">
              <w:rPr>
                <w:sz w:val="28"/>
                <w:szCs w:val="28"/>
              </w:rPr>
              <w:t xml:space="preserve">However, </w:t>
            </w:r>
            <w:r w:rsidR="003733A1">
              <w:rPr>
                <w:sz w:val="28"/>
                <w:szCs w:val="28"/>
              </w:rPr>
              <w:t>there</w:t>
            </w:r>
            <w:r>
              <w:rPr>
                <w:sz w:val="28"/>
                <w:szCs w:val="28"/>
              </w:rPr>
              <w:t xml:space="preserve"> are </w:t>
            </w:r>
            <w:r w:rsidR="00D50839">
              <w:rPr>
                <w:sz w:val="28"/>
                <w:szCs w:val="28"/>
              </w:rPr>
              <w:t>four</w:t>
            </w:r>
            <w:r w:rsidR="00601309">
              <w:rPr>
                <w:sz w:val="28"/>
                <w:szCs w:val="28"/>
              </w:rPr>
              <w:t xml:space="preserve"> documents </w:t>
            </w:r>
            <w:r w:rsidR="00767926">
              <w:rPr>
                <w:sz w:val="28"/>
                <w:szCs w:val="28"/>
              </w:rPr>
              <w:t xml:space="preserve">that </w:t>
            </w:r>
            <w:r w:rsidR="006F4966">
              <w:rPr>
                <w:sz w:val="28"/>
                <w:szCs w:val="28"/>
              </w:rPr>
              <w:t>c</w:t>
            </w:r>
            <w:r w:rsidR="00767926">
              <w:rPr>
                <w:sz w:val="28"/>
                <w:szCs w:val="28"/>
              </w:rPr>
              <w:t>ould</w:t>
            </w:r>
            <w:r w:rsidR="006F4966">
              <w:rPr>
                <w:sz w:val="28"/>
                <w:szCs w:val="28"/>
              </w:rPr>
              <w:t xml:space="preserve"> be amended to </w:t>
            </w:r>
            <w:r w:rsidR="00767926">
              <w:rPr>
                <w:sz w:val="28"/>
                <w:szCs w:val="28"/>
              </w:rPr>
              <w:t xml:space="preserve">match </w:t>
            </w:r>
            <w:r w:rsidR="004F5D65">
              <w:rPr>
                <w:sz w:val="28"/>
                <w:szCs w:val="28"/>
              </w:rPr>
              <w:t xml:space="preserve">the current </w:t>
            </w:r>
            <w:r w:rsidR="00767926">
              <w:rPr>
                <w:sz w:val="28"/>
                <w:szCs w:val="28"/>
              </w:rPr>
              <w:t>club</w:t>
            </w:r>
            <w:r w:rsidR="00D50839">
              <w:rPr>
                <w:sz w:val="28"/>
                <w:szCs w:val="28"/>
              </w:rPr>
              <w:t xml:space="preserve"> conditions</w:t>
            </w:r>
            <w:r w:rsidR="003733A1">
              <w:rPr>
                <w:sz w:val="28"/>
                <w:szCs w:val="28"/>
              </w:rPr>
              <w:t>:</w:t>
            </w:r>
            <w:r w:rsidR="006F4966">
              <w:rPr>
                <w:sz w:val="28"/>
                <w:szCs w:val="28"/>
              </w:rPr>
              <w:t xml:space="preserve"> </w:t>
            </w:r>
          </w:p>
          <w:p w14:paraId="3D2E165B" w14:textId="6F787DE7" w:rsidR="00601309" w:rsidRDefault="00601309" w:rsidP="00601309">
            <w:pPr>
              <w:rPr>
                <w:sz w:val="28"/>
                <w:szCs w:val="28"/>
              </w:rPr>
            </w:pPr>
          </w:p>
          <w:p w14:paraId="1637A871" w14:textId="0D2C2E7B" w:rsidR="006F4966" w:rsidRDefault="006F4966" w:rsidP="00601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6765" w:rsidRPr="00CF6765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– Anti</w:t>
            </w:r>
            <w:r w:rsidR="003733A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bullying policy. </w:t>
            </w:r>
            <w:r w:rsidR="003733A1">
              <w:rPr>
                <w:sz w:val="28"/>
                <w:szCs w:val="28"/>
              </w:rPr>
              <w:t xml:space="preserve">EA material Includes a reference to </w:t>
            </w:r>
            <w:proofErr w:type="gramStart"/>
            <w:r w:rsidR="003733A1">
              <w:rPr>
                <w:sz w:val="28"/>
                <w:szCs w:val="28"/>
              </w:rPr>
              <w:t xml:space="preserve">promoting </w:t>
            </w:r>
            <w:r w:rsidR="008B317A">
              <w:rPr>
                <w:sz w:val="28"/>
                <w:szCs w:val="28"/>
              </w:rPr>
              <w:t xml:space="preserve"> inclusion</w:t>
            </w:r>
            <w:proofErr w:type="gramEnd"/>
            <w:r w:rsidR="008B317A">
              <w:rPr>
                <w:sz w:val="28"/>
                <w:szCs w:val="28"/>
              </w:rPr>
              <w:t xml:space="preserve"> policy</w:t>
            </w:r>
            <w:r>
              <w:rPr>
                <w:sz w:val="28"/>
                <w:szCs w:val="28"/>
              </w:rPr>
              <w:t xml:space="preserve"> </w:t>
            </w:r>
            <w:r w:rsidR="003733A1">
              <w:rPr>
                <w:sz w:val="28"/>
                <w:szCs w:val="28"/>
              </w:rPr>
              <w:t xml:space="preserve">by working with external bodies. It was agreed that this </w:t>
            </w:r>
            <w:proofErr w:type="gramStart"/>
            <w:r w:rsidR="003733A1">
              <w:rPr>
                <w:sz w:val="28"/>
                <w:szCs w:val="28"/>
              </w:rPr>
              <w:t>wasn’t</w:t>
            </w:r>
            <w:proofErr w:type="gramEnd"/>
            <w:r w:rsidR="003733A1">
              <w:rPr>
                <w:sz w:val="28"/>
                <w:szCs w:val="28"/>
              </w:rPr>
              <w:t xml:space="preserve"> really practical for such a small club. </w:t>
            </w:r>
            <w:r>
              <w:rPr>
                <w:sz w:val="28"/>
                <w:szCs w:val="28"/>
              </w:rPr>
              <w:t xml:space="preserve"> </w:t>
            </w:r>
          </w:p>
          <w:p w14:paraId="713285DE" w14:textId="77777777" w:rsidR="006F4966" w:rsidRPr="00601309" w:rsidRDefault="006F4966" w:rsidP="00601309">
            <w:pPr>
              <w:rPr>
                <w:sz w:val="28"/>
                <w:szCs w:val="28"/>
              </w:rPr>
            </w:pPr>
          </w:p>
          <w:p w14:paraId="51FC0A32" w14:textId="11160925" w:rsidR="00F91A53" w:rsidRDefault="00BF185A" w:rsidP="00601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BF185A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– </w:t>
            </w:r>
            <w:r w:rsidR="00C37448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isciplinary policy. </w:t>
            </w:r>
            <w:r w:rsidR="008B317A">
              <w:rPr>
                <w:sz w:val="28"/>
                <w:szCs w:val="28"/>
              </w:rPr>
              <w:t>This is a</w:t>
            </w:r>
            <w:r w:rsidR="00C37448">
              <w:rPr>
                <w:sz w:val="28"/>
                <w:szCs w:val="28"/>
              </w:rPr>
              <w:t>lready</w:t>
            </w:r>
            <w:r w:rsidR="008B317A">
              <w:rPr>
                <w:sz w:val="28"/>
                <w:szCs w:val="28"/>
              </w:rPr>
              <w:t xml:space="preserve"> dealt with</w:t>
            </w:r>
            <w:r w:rsidR="00C37448">
              <w:rPr>
                <w:sz w:val="28"/>
                <w:szCs w:val="28"/>
              </w:rPr>
              <w:t xml:space="preserve"> in the </w:t>
            </w:r>
            <w:r w:rsidR="003733A1">
              <w:rPr>
                <w:sz w:val="28"/>
                <w:szCs w:val="28"/>
              </w:rPr>
              <w:t>C</w:t>
            </w:r>
            <w:r w:rsidR="00C37448">
              <w:rPr>
                <w:sz w:val="28"/>
                <w:szCs w:val="28"/>
              </w:rPr>
              <w:t xml:space="preserve">lub </w:t>
            </w:r>
            <w:r w:rsidR="003733A1">
              <w:rPr>
                <w:sz w:val="28"/>
                <w:szCs w:val="28"/>
              </w:rPr>
              <w:t>R</w:t>
            </w:r>
            <w:r w:rsidR="00C37448">
              <w:rPr>
                <w:sz w:val="28"/>
                <w:szCs w:val="28"/>
              </w:rPr>
              <w:t>ules</w:t>
            </w:r>
            <w:r w:rsidR="003733A1">
              <w:rPr>
                <w:sz w:val="28"/>
                <w:szCs w:val="28"/>
              </w:rPr>
              <w:t xml:space="preserve"> but DC to review</w:t>
            </w:r>
            <w:r w:rsidR="00C37448">
              <w:rPr>
                <w:sz w:val="28"/>
                <w:szCs w:val="28"/>
              </w:rPr>
              <w:t xml:space="preserve">. </w:t>
            </w:r>
          </w:p>
          <w:p w14:paraId="51FD833E" w14:textId="77777777" w:rsidR="00105638" w:rsidRDefault="00105638" w:rsidP="00601309">
            <w:pPr>
              <w:rPr>
                <w:sz w:val="28"/>
                <w:szCs w:val="28"/>
              </w:rPr>
            </w:pPr>
          </w:p>
          <w:p w14:paraId="1858C19A" w14:textId="79E0F6B7" w:rsidR="00A23AC5" w:rsidRPr="00CF6765" w:rsidRDefault="00CF6765" w:rsidP="00BD44A5">
            <w:pPr>
              <w:rPr>
                <w:sz w:val="28"/>
                <w:szCs w:val="28"/>
              </w:rPr>
            </w:pPr>
            <w:r w:rsidRPr="00CF6765">
              <w:rPr>
                <w:sz w:val="28"/>
                <w:szCs w:val="28"/>
              </w:rPr>
              <w:t>3</w:t>
            </w:r>
            <w:r w:rsidRPr="00CF6765">
              <w:rPr>
                <w:sz w:val="28"/>
                <w:szCs w:val="28"/>
                <w:vertAlign w:val="superscript"/>
              </w:rPr>
              <w:t>rd</w:t>
            </w:r>
            <w:r w:rsidRPr="00CF6765">
              <w:rPr>
                <w:sz w:val="28"/>
                <w:szCs w:val="28"/>
              </w:rPr>
              <w:t xml:space="preserve"> – Social Media &amp; Safe</w:t>
            </w:r>
            <w:r>
              <w:rPr>
                <w:sz w:val="28"/>
                <w:szCs w:val="28"/>
              </w:rPr>
              <w:t>ty</w:t>
            </w:r>
            <w:r w:rsidRPr="00CF6765">
              <w:rPr>
                <w:sz w:val="28"/>
                <w:szCs w:val="28"/>
              </w:rPr>
              <w:t xml:space="preserve"> Policy </w:t>
            </w:r>
          </w:p>
        </w:tc>
        <w:tc>
          <w:tcPr>
            <w:tcW w:w="4253" w:type="dxa"/>
          </w:tcPr>
          <w:p w14:paraId="2BEAF05E" w14:textId="77777777" w:rsidR="009D29AE" w:rsidRPr="00CF6765" w:rsidRDefault="009D29AE" w:rsidP="009D29AE">
            <w:pPr>
              <w:rPr>
                <w:b/>
                <w:sz w:val="28"/>
                <w:szCs w:val="28"/>
              </w:rPr>
            </w:pPr>
          </w:p>
          <w:p w14:paraId="133FFE1E" w14:textId="77777777" w:rsidR="002549AB" w:rsidRDefault="002549AB" w:rsidP="009D29AE">
            <w:pPr>
              <w:rPr>
                <w:b/>
                <w:sz w:val="28"/>
                <w:szCs w:val="28"/>
              </w:rPr>
            </w:pPr>
          </w:p>
          <w:p w14:paraId="5CBB7ED6" w14:textId="77777777" w:rsidR="002549AB" w:rsidRDefault="002549AB" w:rsidP="009D29AE">
            <w:pPr>
              <w:rPr>
                <w:b/>
                <w:sz w:val="28"/>
                <w:szCs w:val="28"/>
              </w:rPr>
            </w:pPr>
          </w:p>
          <w:p w14:paraId="6607CAF7" w14:textId="77777777" w:rsidR="002549AB" w:rsidRDefault="002549AB" w:rsidP="009D29AE">
            <w:pPr>
              <w:rPr>
                <w:b/>
                <w:sz w:val="28"/>
                <w:szCs w:val="28"/>
              </w:rPr>
            </w:pPr>
          </w:p>
          <w:p w14:paraId="628D83BE" w14:textId="1FFDC8A9" w:rsidR="00A23AC5" w:rsidRPr="009D29AE" w:rsidRDefault="00A23AC5" w:rsidP="009D29AE">
            <w:pPr>
              <w:rPr>
                <w:sz w:val="28"/>
                <w:szCs w:val="28"/>
              </w:rPr>
            </w:pPr>
            <w:r w:rsidRPr="009D29AE">
              <w:rPr>
                <w:b/>
                <w:sz w:val="28"/>
                <w:szCs w:val="28"/>
              </w:rPr>
              <w:t>AGREED</w:t>
            </w:r>
            <w:r w:rsidRPr="009D29AE">
              <w:rPr>
                <w:sz w:val="28"/>
                <w:szCs w:val="28"/>
              </w:rPr>
              <w:t>:</w:t>
            </w:r>
          </w:p>
          <w:p w14:paraId="448434C2" w14:textId="0313CD67" w:rsidR="00A23AC5" w:rsidRDefault="00BF185A" w:rsidP="003A4759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Inclusion Policy reference to be removed from </w:t>
            </w:r>
            <w:r w:rsidR="003733A1">
              <w:rPr>
                <w:sz w:val="28"/>
                <w:szCs w:val="28"/>
              </w:rPr>
              <w:t xml:space="preserve">Club material </w:t>
            </w:r>
            <w:r>
              <w:rPr>
                <w:sz w:val="28"/>
                <w:szCs w:val="28"/>
              </w:rPr>
              <w:t xml:space="preserve">as not relevant. </w:t>
            </w:r>
          </w:p>
          <w:p w14:paraId="7E0F4FB9" w14:textId="77777777" w:rsidR="003733A1" w:rsidRDefault="003733A1" w:rsidP="003733A1">
            <w:pPr>
              <w:pStyle w:val="ListParagraph"/>
              <w:rPr>
                <w:sz w:val="28"/>
                <w:szCs w:val="28"/>
              </w:rPr>
            </w:pPr>
          </w:p>
          <w:p w14:paraId="7835ACE2" w14:textId="77777777" w:rsidR="003733A1" w:rsidRPr="003733A1" w:rsidRDefault="003733A1" w:rsidP="003733A1">
            <w:pPr>
              <w:pStyle w:val="ListParagraph"/>
              <w:rPr>
                <w:sz w:val="28"/>
                <w:szCs w:val="28"/>
              </w:rPr>
            </w:pPr>
          </w:p>
          <w:p w14:paraId="6728B090" w14:textId="77777777" w:rsidR="003733A1" w:rsidRDefault="003733A1" w:rsidP="003733A1">
            <w:pPr>
              <w:pStyle w:val="ListParagraph"/>
              <w:rPr>
                <w:sz w:val="28"/>
                <w:szCs w:val="28"/>
              </w:rPr>
            </w:pPr>
          </w:p>
          <w:p w14:paraId="393F1576" w14:textId="6961C753" w:rsidR="00105638" w:rsidRDefault="00174459" w:rsidP="003A4759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Both documents to </w:t>
            </w:r>
            <w:proofErr w:type="gramStart"/>
            <w:r>
              <w:rPr>
                <w:sz w:val="28"/>
                <w:szCs w:val="28"/>
              </w:rPr>
              <w:t xml:space="preserve">be </w:t>
            </w:r>
            <w:r w:rsidR="00105638">
              <w:rPr>
                <w:sz w:val="28"/>
                <w:szCs w:val="28"/>
              </w:rPr>
              <w:t xml:space="preserve"> compare</w:t>
            </w:r>
            <w:r>
              <w:rPr>
                <w:sz w:val="28"/>
                <w:szCs w:val="28"/>
              </w:rPr>
              <w:t>d</w:t>
            </w:r>
            <w:proofErr w:type="gramEnd"/>
            <w:r w:rsidR="00105638">
              <w:rPr>
                <w:sz w:val="28"/>
                <w:szCs w:val="28"/>
              </w:rPr>
              <w:t xml:space="preserve"> and </w:t>
            </w:r>
            <w:r w:rsidR="003733A1">
              <w:rPr>
                <w:sz w:val="28"/>
                <w:szCs w:val="28"/>
              </w:rPr>
              <w:t>updated</w:t>
            </w:r>
            <w:r w:rsidR="00105638">
              <w:rPr>
                <w:sz w:val="28"/>
                <w:szCs w:val="28"/>
              </w:rPr>
              <w:t xml:space="preserve"> on the next meeting. </w:t>
            </w:r>
          </w:p>
          <w:p w14:paraId="780EB093" w14:textId="77777777" w:rsidR="00BD44A5" w:rsidRDefault="00BD44A5" w:rsidP="002549AB">
            <w:pPr>
              <w:pStyle w:val="ListParagraph"/>
              <w:rPr>
                <w:sz w:val="28"/>
                <w:szCs w:val="28"/>
              </w:rPr>
            </w:pPr>
          </w:p>
          <w:p w14:paraId="4D000A1A" w14:textId="546EC0B7" w:rsidR="00174459" w:rsidRDefault="00174459" w:rsidP="003A4759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 was agreed that </w:t>
            </w:r>
            <w:r w:rsidR="009905AA">
              <w:rPr>
                <w:sz w:val="28"/>
                <w:szCs w:val="28"/>
              </w:rPr>
              <w:t xml:space="preserve">the </w:t>
            </w:r>
            <w:r w:rsidR="003733A1">
              <w:rPr>
                <w:sz w:val="28"/>
                <w:szCs w:val="28"/>
              </w:rPr>
              <w:t>C</w:t>
            </w:r>
            <w:r w:rsidR="009905AA">
              <w:rPr>
                <w:sz w:val="28"/>
                <w:szCs w:val="28"/>
              </w:rPr>
              <w:t>lub</w:t>
            </w:r>
            <w:r w:rsidR="00DE5EBC">
              <w:rPr>
                <w:sz w:val="28"/>
                <w:szCs w:val="28"/>
              </w:rPr>
              <w:t xml:space="preserve"> seem</w:t>
            </w:r>
            <w:r w:rsidR="009905AA">
              <w:rPr>
                <w:sz w:val="28"/>
                <w:szCs w:val="28"/>
              </w:rPr>
              <w:t>s</w:t>
            </w:r>
            <w:r w:rsidR="00DE5EBC">
              <w:rPr>
                <w:sz w:val="28"/>
                <w:szCs w:val="28"/>
              </w:rPr>
              <w:t xml:space="preserve"> to be covered by the </w:t>
            </w:r>
            <w:r w:rsidR="009905AA">
              <w:rPr>
                <w:sz w:val="28"/>
                <w:szCs w:val="28"/>
              </w:rPr>
              <w:t xml:space="preserve">EA </w:t>
            </w:r>
            <w:r w:rsidR="00DE5EBC">
              <w:rPr>
                <w:sz w:val="28"/>
                <w:szCs w:val="28"/>
              </w:rPr>
              <w:t>policy</w:t>
            </w:r>
            <w:r w:rsidR="002549AB">
              <w:rPr>
                <w:sz w:val="28"/>
                <w:szCs w:val="28"/>
              </w:rPr>
              <w:t xml:space="preserve"> in terms of social media. </w:t>
            </w:r>
          </w:p>
          <w:p w14:paraId="5B05B09C" w14:textId="77777777" w:rsidR="004F5D65" w:rsidRDefault="004F5D65" w:rsidP="004F5D65">
            <w:pPr>
              <w:rPr>
                <w:sz w:val="28"/>
                <w:szCs w:val="28"/>
              </w:rPr>
            </w:pPr>
          </w:p>
          <w:p w14:paraId="2D95F7C6" w14:textId="77777777" w:rsidR="004F5D65" w:rsidRDefault="004F5D65" w:rsidP="004F5D65">
            <w:pPr>
              <w:rPr>
                <w:sz w:val="28"/>
                <w:szCs w:val="28"/>
              </w:rPr>
            </w:pPr>
          </w:p>
          <w:p w14:paraId="13B3FFE8" w14:textId="6E49EE93" w:rsidR="004F5D65" w:rsidRPr="004F5D65" w:rsidRDefault="004F5D65" w:rsidP="004F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DC </w:t>
            </w:r>
            <w:r w:rsidR="009905AA">
              <w:rPr>
                <w:sz w:val="28"/>
                <w:szCs w:val="28"/>
              </w:rPr>
              <w:t>to re-</w:t>
            </w:r>
            <w:r>
              <w:rPr>
                <w:sz w:val="28"/>
                <w:szCs w:val="28"/>
              </w:rPr>
              <w:t xml:space="preserve">edit </w:t>
            </w:r>
            <w:r w:rsidR="009905AA">
              <w:rPr>
                <w:sz w:val="28"/>
                <w:szCs w:val="28"/>
              </w:rPr>
              <w:t>th</w:t>
            </w:r>
            <w:r w:rsidR="002549AB">
              <w:rPr>
                <w:sz w:val="28"/>
                <w:szCs w:val="28"/>
              </w:rPr>
              <w:t xml:space="preserve">ese </w:t>
            </w:r>
            <w:r>
              <w:rPr>
                <w:sz w:val="28"/>
                <w:szCs w:val="28"/>
              </w:rPr>
              <w:t xml:space="preserve">documents </w:t>
            </w:r>
            <w:r w:rsidR="009905AA">
              <w:rPr>
                <w:sz w:val="28"/>
                <w:szCs w:val="28"/>
              </w:rPr>
              <w:t xml:space="preserve">and </w:t>
            </w:r>
            <w:r w:rsidR="002549AB">
              <w:rPr>
                <w:sz w:val="28"/>
                <w:szCs w:val="28"/>
              </w:rPr>
              <w:t xml:space="preserve">re-issue </w:t>
            </w:r>
            <w:r w:rsidR="003733A1">
              <w:rPr>
                <w:sz w:val="28"/>
                <w:szCs w:val="28"/>
              </w:rPr>
              <w:t xml:space="preserve">them </w:t>
            </w:r>
            <w:r w:rsidR="002549AB">
              <w:rPr>
                <w:sz w:val="28"/>
                <w:szCs w:val="28"/>
              </w:rPr>
              <w:t>to</w:t>
            </w:r>
            <w:r w:rsidR="009905AA">
              <w:rPr>
                <w:sz w:val="28"/>
                <w:szCs w:val="28"/>
              </w:rPr>
              <w:t xml:space="preserve"> the </w:t>
            </w:r>
            <w:r w:rsidR="003733A1">
              <w:rPr>
                <w:sz w:val="28"/>
                <w:szCs w:val="28"/>
              </w:rPr>
              <w:t>C</w:t>
            </w:r>
            <w:r w:rsidR="009905AA">
              <w:rPr>
                <w:sz w:val="28"/>
                <w:szCs w:val="28"/>
              </w:rPr>
              <w:t xml:space="preserve">ommittee </w:t>
            </w:r>
            <w:r w:rsidR="003733A1">
              <w:rPr>
                <w:sz w:val="28"/>
                <w:szCs w:val="28"/>
              </w:rPr>
              <w:t xml:space="preserve">for </w:t>
            </w:r>
            <w:r w:rsidR="009905AA">
              <w:rPr>
                <w:sz w:val="28"/>
                <w:szCs w:val="28"/>
              </w:rPr>
              <w:t xml:space="preserve">review </w:t>
            </w:r>
            <w:r w:rsidR="003733A1">
              <w:rPr>
                <w:sz w:val="28"/>
                <w:szCs w:val="28"/>
              </w:rPr>
              <w:t xml:space="preserve">at the </w:t>
            </w:r>
            <w:r w:rsidR="009905AA">
              <w:rPr>
                <w:sz w:val="28"/>
                <w:szCs w:val="28"/>
              </w:rPr>
              <w:t xml:space="preserve">next meeting. </w:t>
            </w:r>
            <w:r>
              <w:rPr>
                <w:sz w:val="28"/>
                <w:szCs w:val="28"/>
              </w:rPr>
              <w:t xml:space="preserve"> </w:t>
            </w:r>
          </w:p>
          <w:p w14:paraId="2007FA01" w14:textId="7105E98A" w:rsidR="00A23AC5" w:rsidRPr="008B6EA9" w:rsidRDefault="00A23AC5" w:rsidP="00A23AC5">
            <w:pPr>
              <w:pStyle w:val="ListParagraph"/>
              <w:ind w:left="1440"/>
              <w:rPr>
                <w:sz w:val="28"/>
                <w:szCs w:val="28"/>
              </w:rPr>
            </w:pPr>
          </w:p>
        </w:tc>
      </w:tr>
      <w:tr w:rsidR="00F546CE" w14:paraId="3A5D8CB9" w14:textId="77777777" w:rsidTr="006E36B1">
        <w:tc>
          <w:tcPr>
            <w:tcW w:w="1242" w:type="dxa"/>
            <w:shd w:val="clear" w:color="auto" w:fill="DAEEF3" w:themeFill="accent5" w:themeFillTint="33"/>
          </w:tcPr>
          <w:p w14:paraId="425FCFDC" w14:textId="6A78FAFF" w:rsidR="00F546CE" w:rsidRPr="006E36B1" w:rsidRDefault="006E36B1">
            <w:pPr>
              <w:rPr>
                <w:b/>
                <w:sz w:val="28"/>
                <w:szCs w:val="28"/>
              </w:rPr>
            </w:pPr>
            <w:r w:rsidRPr="006E36B1">
              <w:rPr>
                <w:b/>
                <w:sz w:val="28"/>
                <w:szCs w:val="28"/>
              </w:rPr>
              <w:lastRenderedPageBreak/>
              <w:t>Item 5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14:paraId="70B5FB64" w14:textId="6C168812" w:rsidR="00F546CE" w:rsidRPr="006E36B1" w:rsidRDefault="00D66E72" w:rsidP="00D66E72">
            <w:pPr>
              <w:rPr>
                <w:b/>
                <w:sz w:val="28"/>
                <w:szCs w:val="28"/>
              </w:rPr>
            </w:pPr>
            <w:r w:rsidRPr="00D66E72">
              <w:rPr>
                <w:b/>
                <w:sz w:val="28"/>
                <w:szCs w:val="28"/>
              </w:rPr>
              <w:t>Update on L</w:t>
            </w:r>
            <w:r w:rsidR="003733A1">
              <w:rPr>
                <w:b/>
                <w:sz w:val="28"/>
                <w:szCs w:val="28"/>
              </w:rPr>
              <w:t xml:space="preserve">ondon Marathon </w:t>
            </w:r>
            <w:r w:rsidRPr="00D66E72">
              <w:rPr>
                <w:b/>
                <w:sz w:val="28"/>
                <w:szCs w:val="28"/>
              </w:rPr>
              <w:t>meeting hold on 18/01/24 (AF &amp; RC)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14:paraId="107A2EAE" w14:textId="77777777" w:rsidR="00F546CE" w:rsidRPr="006E36B1" w:rsidRDefault="00F546CE">
            <w:pPr>
              <w:rPr>
                <w:b/>
                <w:sz w:val="28"/>
                <w:szCs w:val="28"/>
              </w:rPr>
            </w:pPr>
          </w:p>
        </w:tc>
      </w:tr>
      <w:tr w:rsidR="00F546CE" w14:paraId="44304564" w14:textId="77777777" w:rsidTr="00E42BEE">
        <w:tc>
          <w:tcPr>
            <w:tcW w:w="1242" w:type="dxa"/>
          </w:tcPr>
          <w:p w14:paraId="5C45F359" w14:textId="77777777" w:rsidR="00F546CE" w:rsidRPr="003A19DA" w:rsidRDefault="00F546CE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1F3C2F15" w14:textId="77777777" w:rsidR="00075BBC" w:rsidRDefault="00075BBC" w:rsidP="00075BBC">
            <w:pPr>
              <w:pStyle w:val="ListParagraph"/>
              <w:rPr>
                <w:sz w:val="28"/>
                <w:szCs w:val="28"/>
              </w:rPr>
            </w:pPr>
          </w:p>
          <w:p w14:paraId="20E81772" w14:textId="77777777" w:rsidR="009060C5" w:rsidRDefault="009060C5" w:rsidP="00376B29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significant changes are expected. </w:t>
            </w:r>
          </w:p>
          <w:p w14:paraId="702CE859" w14:textId="0099F50E" w:rsidR="00376B29" w:rsidRPr="009060C5" w:rsidRDefault="00376B29" w:rsidP="009060C5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Volunteer portal should be open soon. </w:t>
            </w:r>
          </w:p>
          <w:p w14:paraId="3EE2805F" w14:textId="1DC3D08C" w:rsidR="00B945B4" w:rsidRDefault="00075BBC" w:rsidP="00376B29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Organization aims not to</w:t>
            </w:r>
            <w:r w:rsidR="00B945B4">
              <w:rPr>
                <w:sz w:val="28"/>
                <w:szCs w:val="28"/>
              </w:rPr>
              <w:t xml:space="preserve"> issue volunteer kits every year</w:t>
            </w:r>
            <w:r w:rsidR="003733A1">
              <w:rPr>
                <w:sz w:val="28"/>
                <w:szCs w:val="28"/>
              </w:rPr>
              <w:t xml:space="preserve"> for environmental reasons</w:t>
            </w:r>
            <w:r w:rsidR="00B945B4">
              <w:rPr>
                <w:sz w:val="28"/>
                <w:szCs w:val="28"/>
              </w:rPr>
              <w:t xml:space="preserve">. </w:t>
            </w:r>
          </w:p>
          <w:p w14:paraId="7DCEAF83" w14:textId="45D5ECC9" w:rsidR="00B945B4" w:rsidRDefault="00B945B4" w:rsidP="00376B29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</w:t>
            </w:r>
            <w:r w:rsidR="00075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ba</w:t>
            </w:r>
            <w:r w:rsidR="003733A1">
              <w:rPr>
                <w:sz w:val="28"/>
                <w:szCs w:val="28"/>
              </w:rPr>
              <w:t>dge</w:t>
            </w:r>
            <w:r>
              <w:rPr>
                <w:sz w:val="28"/>
                <w:szCs w:val="28"/>
              </w:rPr>
              <w:t xml:space="preserve"> will be issued, but </w:t>
            </w:r>
            <w:r w:rsidR="003733A1">
              <w:rPr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>general</w:t>
            </w:r>
            <w:r w:rsidR="00075BBC">
              <w:rPr>
                <w:sz w:val="28"/>
                <w:szCs w:val="28"/>
              </w:rPr>
              <w:t xml:space="preserve"> </w:t>
            </w:r>
            <w:r w:rsidR="003733A1">
              <w:rPr>
                <w:sz w:val="28"/>
                <w:szCs w:val="28"/>
              </w:rPr>
              <w:t xml:space="preserve">‘London Marathon Events’ </w:t>
            </w:r>
            <w:r w:rsidR="00075BBC">
              <w:rPr>
                <w:sz w:val="28"/>
                <w:szCs w:val="28"/>
              </w:rPr>
              <w:t>one.</w:t>
            </w:r>
          </w:p>
          <w:p w14:paraId="03C00A2A" w14:textId="45B93C28" w:rsidR="00B945B4" w:rsidRDefault="00075BBC" w:rsidP="00376B29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Filling up points </w:t>
            </w:r>
            <w:r w:rsidR="003733A1">
              <w:rPr>
                <w:sz w:val="28"/>
                <w:szCs w:val="28"/>
              </w:rPr>
              <w:t>for water</w:t>
            </w:r>
            <w:r>
              <w:rPr>
                <w:sz w:val="28"/>
                <w:szCs w:val="28"/>
              </w:rPr>
              <w:t xml:space="preserve"> be set up on the </w:t>
            </w:r>
            <w:r w:rsidR="003733A1">
              <w:rPr>
                <w:sz w:val="28"/>
                <w:szCs w:val="28"/>
              </w:rPr>
              <w:t>course, on a trial basis</w:t>
            </w:r>
            <w:r>
              <w:rPr>
                <w:sz w:val="28"/>
                <w:szCs w:val="28"/>
              </w:rPr>
              <w:t xml:space="preserve">. </w:t>
            </w:r>
          </w:p>
          <w:p w14:paraId="4A6D1242" w14:textId="6B13B66A" w:rsidR="00075BBC" w:rsidRPr="00376B29" w:rsidRDefault="00075BBC" w:rsidP="00376B29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Several </w:t>
            </w:r>
            <w:r w:rsidR="003733A1">
              <w:rPr>
                <w:sz w:val="28"/>
                <w:szCs w:val="28"/>
              </w:rPr>
              <w:t xml:space="preserve">new policies and practices </w:t>
            </w:r>
            <w:r>
              <w:rPr>
                <w:sz w:val="28"/>
                <w:szCs w:val="28"/>
              </w:rPr>
              <w:t xml:space="preserve">proposed for </w:t>
            </w:r>
            <w:r w:rsidR="003733A1">
              <w:rPr>
                <w:sz w:val="28"/>
                <w:szCs w:val="28"/>
              </w:rPr>
              <w:t xml:space="preserve">improving </w:t>
            </w:r>
            <w:r>
              <w:rPr>
                <w:sz w:val="28"/>
                <w:szCs w:val="28"/>
              </w:rPr>
              <w:t xml:space="preserve">inclusion. </w:t>
            </w:r>
          </w:p>
          <w:p w14:paraId="029591ED" w14:textId="3A8CB399" w:rsidR="00A23AC5" w:rsidRDefault="00A23AC5" w:rsidP="00AF0E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7108567B" w14:textId="77777777" w:rsidR="007948A7" w:rsidRDefault="007948A7" w:rsidP="00AF0E08">
            <w:pPr>
              <w:rPr>
                <w:b/>
                <w:sz w:val="28"/>
                <w:szCs w:val="28"/>
              </w:rPr>
            </w:pPr>
          </w:p>
          <w:p w14:paraId="3F0BD67D" w14:textId="4FD2DAEF" w:rsidR="00A23AC5" w:rsidRDefault="00A23AC5" w:rsidP="007948A7">
            <w:pPr>
              <w:rPr>
                <w:sz w:val="28"/>
                <w:szCs w:val="28"/>
              </w:rPr>
            </w:pPr>
          </w:p>
        </w:tc>
      </w:tr>
      <w:tr w:rsidR="00F546CE" w14:paraId="17263A61" w14:textId="77777777" w:rsidTr="00EC0D2C">
        <w:tc>
          <w:tcPr>
            <w:tcW w:w="1242" w:type="dxa"/>
            <w:shd w:val="clear" w:color="auto" w:fill="DAEEF3" w:themeFill="accent5" w:themeFillTint="33"/>
          </w:tcPr>
          <w:p w14:paraId="6F8F90EE" w14:textId="2C59CFBA" w:rsidR="00F546CE" w:rsidRPr="00EC0D2C" w:rsidRDefault="00EC0D2C">
            <w:pPr>
              <w:rPr>
                <w:b/>
                <w:sz w:val="28"/>
                <w:szCs w:val="28"/>
              </w:rPr>
            </w:pPr>
            <w:r w:rsidRPr="00EC0D2C">
              <w:rPr>
                <w:b/>
                <w:sz w:val="28"/>
                <w:szCs w:val="28"/>
              </w:rPr>
              <w:lastRenderedPageBreak/>
              <w:t>Item 6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14:paraId="71B7F3D8" w14:textId="6D03E974" w:rsidR="00F546CE" w:rsidRPr="00EC0D2C" w:rsidRDefault="0091180C" w:rsidP="00E42BE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Grand Prix Races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14:paraId="39128933" w14:textId="77777777" w:rsidR="00F546CE" w:rsidRPr="00EC0D2C" w:rsidRDefault="00F546CE">
            <w:pPr>
              <w:rPr>
                <w:b/>
                <w:sz w:val="28"/>
                <w:szCs w:val="28"/>
              </w:rPr>
            </w:pPr>
          </w:p>
        </w:tc>
      </w:tr>
      <w:tr w:rsidR="00F546CE" w14:paraId="1C84A759" w14:textId="77777777" w:rsidTr="00E42BEE">
        <w:tc>
          <w:tcPr>
            <w:tcW w:w="1242" w:type="dxa"/>
          </w:tcPr>
          <w:p w14:paraId="3B072C29" w14:textId="77777777" w:rsidR="00F546CE" w:rsidRPr="003A19DA" w:rsidRDefault="00F546CE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7B05D9CE" w14:textId="77777777" w:rsidR="009060C5" w:rsidRPr="009060C5" w:rsidRDefault="009060C5" w:rsidP="009060C5">
            <w:pPr>
              <w:rPr>
                <w:sz w:val="28"/>
                <w:szCs w:val="28"/>
              </w:rPr>
            </w:pPr>
          </w:p>
          <w:p w14:paraId="1900588A" w14:textId="0BE3F202" w:rsidR="00C266B8" w:rsidRPr="00541E76" w:rsidRDefault="002E04C1" w:rsidP="00C266B8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541E76">
              <w:rPr>
                <w:sz w:val="28"/>
                <w:szCs w:val="28"/>
              </w:rPr>
              <w:t xml:space="preserve">Great Baddow </w:t>
            </w:r>
            <w:r w:rsidR="003733A1">
              <w:rPr>
                <w:sz w:val="28"/>
                <w:szCs w:val="28"/>
              </w:rPr>
              <w:t xml:space="preserve">10 </w:t>
            </w:r>
            <w:r w:rsidR="009060C5" w:rsidRPr="00541E76">
              <w:rPr>
                <w:sz w:val="28"/>
                <w:szCs w:val="28"/>
              </w:rPr>
              <w:t xml:space="preserve">entries are opened. </w:t>
            </w:r>
          </w:p>
          <w:p w14:paraId="4655FB06" w14:textId="77777777" w:rsidR="00541E76" w:rsidRPr="00541E76" w:rsidRDefault="00541E76" w:rsidP="00541E76">
            <w:pPr>
              <w:pStyle w:val="ListParagraph"/>
              <w:rPr>
                <w:sz w:val="28"/>
                <w:szCs w:val="28"/>
                <w:highlight w:val="yellow"/>
              </w:rPr>
            </w:pPr>
          </w:p>
          <w:p w14:paraId="3EF42A37" w14:textId="77777777" w:rsidR="00C266B8" w:rsidRDefault="00C266B8" w:rsidP="00910F07">
            <w:pPr>
              <w:rPr>
                <w:sz w:val="28"/>
                <w:szCs w:val="28"/>
              </w:rPr>
            </w:pPr>
          </w:p>
          <w:p w14:paraId="1D35FE42" w14:textId="759F7F10" w:rsidR="009060C5" w:rsidRPr="00C266B8" w:rsidRDefault="009060C5" w:rsidP="00910F07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237CBB2E" w14:textId="77777777" w:rsidR="00C266B8" w:rsidRDefault="00C266B8" w:rsidP="00DD5BD2">
            <w:pPr>
              <w:rPr>
                <w:sz w:val="28"/>
                <w:szCs w:val="28"/>
              </w:rPr>
            </w:pPr>
            <w:r w:rsidRPr="00DD5BD2">
              <w:rPr>
                <w:b/>
                <w:sz w:val="28"/>
                <w:szCs w:val="28"/>
              </w:rPr>
              <w:t>AGREED</w:t>
            </w:r>
            <w:r w:rsidRPr="00DD5BD2">
              <w:rPr>
                <w:sz w:val="28"/>
                <w:szCs w:val="28"/>
              </w:rPr>
              <w:t>:</w:t>
            </w:r>
          </w:p>
          <w:p w14:paraId="3B67E9E4" w14:textId="204F4015" w:rsidR="00C266B8" w:rsidRPr="001A2D42" w:rsidRDefault="005F247B" w:rsidP="009060C5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9060C5">
              <w:rPr>
                <w:sz w:val="28"/>
                <w:szCs w:val="28"/>
              </w:rPr>
              <w:t xml:space="preserve">Great </w:t>
            </w:r>
            <w:r w:rsidR="009060C5" w:rsidRPr="009060C5">
              <w:rPr>
                <w:sz w:val="28"/>
                <w:szCs w:val="28"/>
              </w:rPr>
              <w:t>Baddow</w:t>
            </w:r>
            <w:r w:rsidRPr="009060C5">
              <w:rPr>
                <w:sz w:val="28"/>
                <w:szCs w:val="28"/>
              </w:rPr>
              <w:t xml:space="preserve"> race on 19/05/24 to be made </w:t>
            </w:r>
            <w:r w:rsidR="003733A1">
              <w:rPr>
                <w:sz w:val="28"/>
                <w:szCs w:val="28"/>
              </w:rPr>
              <w:t xml:space="preserve">a </w:t>
            </w:r>
            <w:r w:rsidR="009060C5" w:rsidRPr="009060C5">
              <w:rPr>
                <w:sz w:val="28"/>
                <w:szCs w:val="28"/>
              </w:rPr>
              <w:t xml:space="preserve">GP </w:t>
            </w:r>
            <w:r w:rsidR="003733A1">
              <w:rPr>
                <w:sz w:val="28"/>
                <w:szCs w:val="28"/>
              </w:rPr>
              <w:t>race</w:t>
            </w:r>
            <w:r w:rsidR="009060C5" w:rsidRPr="009060C5">
              <w:rPr>
                <w:sz w:val="28"/>
                <w:szCs w:val="28"/>
              </w:rPr>
              <w:t>.</w:t>
            </w:r>
          </w:p>
        </w:tc>
      </w:tr>
      <w:tr w:rsidR="007B3865" w14:paraId="06E57AEF" w14:textId="77777777" w:rsidTr="000062A7">
        <w:tc>
          <w:tcPr>
            <w:tcW w:w="1242" w:type="dxa"/>
            <w:shd w:val="clear" w:color="auto" w:fill="DAEEF3" w:themeFill="accent5" w:themeFillTint="33"/>
          </w:tcPr>
          <w:p w14:paraId="62CE09F2" w14:textId="77777777" w:rsidR="007B3865" w:rsidRPr="001A2D42" w:rsidRDefault="007B3865" w:rsidP="000062A7">
            <w:pPr>
              <w:rPr>
                <w:b/>
                <w:sz w:val="28"/>
                <w:szCs w:val="28"/>
              </w:rPr>
            </w:pPr>
            <w:r w:rsidRPr="001A2D42">
              <w:rPr>
                <w:b/>
                <w:sz w:val="28"/>
                <w:szCs w:val="28"/>
              </w:rPr>
              <w:t>Item 7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14:paraId="15606F6B" w14:textId="1C6175DA" w:rsidR="007B3865" w:rsidRPr="001A2D42" w:rsidRDefault="00DD5BD2" w:rsidP="009060C5">
            <w:pPr>
              <w:rPr>
                <w:b/>
                <w:sz w:val="28"/>
                <w:szCs w:val="28"/>
              </w:rPr>
            </w:pPr>
            <w:r w:rsidRPr="00DD5BD2">
              <w:rPr>
                <w:b/>
                <w:sz w:val="28"/>
                <w:szCs w:val="28"/>
              </w:rPr>
              <w:t>Couch to 5K (DC)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14:paraId="2F9F21EE" w14:textId="77777777" w:rsidR="007B3865" w:rsidRPr="001A2D42" w:rsidRDefault="007B3865" w:rsidP="000062A7">
            <w:pPr>
              <w:rPr>
                <w:b/>
                <w:sz w:val="28"/>
                <w:szCs w:val="28"/>
              </w:rPr>
            </w:pPr>
          </w:p>
        </w:tc>
      </w:tr>
      <w:tr w:rsidR="007B3865" w14:paraId="4CF90121" w14:textId="77777777" w:rsidTr="000062A7">
        <w:tc>
          <w:tcPr>
            <w:tcW w:w="1242" w:type="dxa"/>
          </w:tcPr>
          <w:p w14:paraId="2CA9E3A4" w14:textId="77777777" w:rsidR="007B3865" w:rsidRPr="003A19DA" w:rsidRDefault="007B3865" w:rsidP="000062A7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0C8EC2A1" w14:textId="77777777" w:rsidR="007B3865" w:rsidRDefault="007B3865" w:rsidP="000062A7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290F70B5" w14:textId="0FFA8DDA" w:rsidR="00C36BD6" w:rsidRDefault="003F4445" w:rsidP="00C92CB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idea of implementing th</w:t>
            </w:r>
            <w:r w:rsidR="00C92CBA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programme</w:t>
            </w:r>
            <w:r w:rsidR="00C92CBA">
              <w:rPr>
                <w:sz w:val="28"/>
                <w:szCs w:val="28"/>
              </w:rPr>
              <w:t xml:space="preserve"> Coach to 5K</w:t>
            </w:r>
            <w:r>
              <w:rPr>
                <w:sz w:val="28"/>
                <w:szCs w:val="28"/>
              </w:rPr>
              <w:t xml:space="preserve"> </w:t>
            </w:r>
            <w:r w:rsidR="003733A1">
              <w:rPr>
                <w:sz w:val="28"/>
                <w:szCs w:val="28"/>
              </w:rPr>
              <w:t xml:space="preserve">at parkrun </w:t>
            </w:r>
            <w:r>
              <w:rPr>
                <w:sz w:val="28"/>
                <w:szCs w:val="28"/>
              </w:rPr>
              <w:t xml:space="preserve">was </w:t>
            </w:r>
            <w:r w:rsidR="00F9437E">
              <w:rPr>
                <w:sz w:val="28"/>
                <w:szCs w:val="28"/>
              </w:rPr>
              <w:t>discussed</w:t>
            </w:r>
            <w:r w:rsidR="003733A1">
              <w:rPr>
                <w:sz w:val="28"/>
                <w:szCs w:val="28"/>
              </w:rPr>
              <w:t>.</w:t>
            </w:r>
            <w:r w:rsidR="00F9437E">
              <w:rPr>
                <w:sz w:val="28"/>
                <w:szCs w:val="28"/>
              </w:rPr>
              <w:t xml:space="preserve"> </w:t>
            </w:r>
          </w:p>
          <w:p w14:paraId="1696EA1F" w14:textId="77777777" w:rsidR="00C36BD6" w:rsidRDefault="00C36BD6" w:rsidP="00C92CBA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570AD268" w14:textId="6D4859B4" w:rsidR="007B3865" w:rsidRDefault="00C36BD6" w:rsidP="00C92CB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 was agreed that BRR would come back to explore the possibilities of the implementation of this programme in spring, once </w:t>
            </w:r>
            <w:r w:rsidR="0049201E">
              <w:rPr>
                <w:sz w:val="28"/>
                <w:szCs w:val="28"/>
              </w:rPr>
              <w:t xml:space="preserve">further information about the practicalities was available. </w:t>
            </w:r>
            <w:r>
              <w:rPr>
                <w:sz w:val="28"/>
                <w:szCs w:val="28"/>
              </w:rPr>
              <w:t xml:space="preserve">  </w:t>
            </w:r>
            <w:r w:rsidR="00F9437E">
              <w:rPr>
                <w:sz w:val="28"/>
                <w:szCs w:val="28"/>
              </w:rPr>
              <w:br/>
            </w:r>
          </w:p>
          <w:p w14:paraId="302AFE3E" w14:textId="178073AF" w:rsidR="00C92CBA" w:rsidRDefault="00C92CBA" w:rsidP="00C92CB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7C04908B" w14:textId="77777777" w:rsidR="00C92CBA" w:rsidRDefault="00C92CBA" w:rsidP="00C92CBA">
            <w:pPr>
              <w:rPr>
                <w:sz w:val="28"/>
                <w:szCs w:val="28"/>
              </w:rPr>
            </w:pPr>
            <w:r w:rsidRPr="00DD5BD2">
              <w:rPr>
                <w:b/>
                <w:sz w:val="28"/>
                <w:szCs w:val="28"/>
              </w:rPr>
              <w:t>AGREED</w:t>
            </w:r>
            <w:r w:rsidRPr="00DD5BD2">
              <w:rPr>
                <w:sz w:val="28"/>
                <w:szCs w:val="28"/>
              </w:rPr>
              <w:t>:</w:t>
            </w:r>
          </w:p>
          <w:p w14:paraId="25F1C624" w14:textId="12D01150" w:rsidR="009905AA" w:rsidRDefault="009905AA" w:rsidP="00C92CBA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DC to g</w:t>
            </w:r>
            <w:r w:rsidR="00C92CBA">
              <w:rPr>
                <w:sz w:val="28"/>
                <w:szCs w:val="28"/>
              </w:rPr>
              <w:t xml:space="preserve">et further information how other clubs implement this programme </w:t>
            </w:r>
            <w:r w:rsidR="0049201E">
              <w:rPr>
                <w:sz w:val="28"/>
                <w:szCs w:val="28"/>
              </w:rPr>
              <w:t>at</w:t>
            </w:r>
            <w:r w:rsidR="00C92CBA">
              <w:rPr>
                <w:sz w:val="28"/>
                <w:szCs w:val="28"/>
              </w:rPr>
              <w:t xml:space="preserve"> parkrun. </w:t>
            </w:r>
          </w:p>
          <w:p w14:paraId="7C686BB5" w14:textId="06C7B650" w:rsidR="007B3865" w:rsidRPr="00C36BD6" w:rsidRDefault="007B3865" w:rsidP="00C36BD6">
            <w:pPr>
              <w:ind w:left="360"/>
              <w:rPr>
                <w:sz w:val="28"/>
                <w:szCs w:val="28"/>
              </w:rPr>
            </w:pPr>
          </w:p>
        </w:tc>
      </w:tr>
      <w:tr w:rsidR="00F546CE" w14:paraId="42C7ECD1" w14:textId="77777777" w:rsidTr="001A2D42">
        <w:tc>
          <w:tcPr>
            <w:tcW w:w="1242" w:type="dxa"/>
            <w:shd w:val="clear" w:color="auto" w:fill="DAEEF3" w:themeFill="accent5" w:themeFillTint="33"/>
          </w:tcPr>
          <w:p w14:paraId="0E4C8BDE" w14:textId="63D8FFA4" w:rsidR="00F546CE" w:rsidRPr="001A2D42" w:rsidRDefault="001A2D42">
            <w:pPr>
              <w:rPr>
                <w:b/>
                <w:sz w:val="28"/>
                <w:szCs w:val="28"/>
              </w:rPr>
            </w:pPr>
            <w:r w:rsidRPr="001A2D42">
              <w:rPr>
                <w:b/>
                <w:sz w:val="28"/>
                <w:szCs w:val="28"/>
              </w:rPr>
              <w:t xml:space="preserve">Item </w:t>
            </w:r>
            <w:r w:rsidR="00B0291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14:paraId="299E8237" w14:textId="26699D51" w:rsidR="00F546CE" w:rsidRPr="001A2D42" w:rsidRDefault="00C266B8" w:rsidP="00E42BE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Welfare Officer’s Report</w:t>
            </w:r>
            <w:r w:rsidR="0049201E">
              <w:rPr>
                <w:b/>
                <w:sz w:val="28"/>
                <w:szCs w:val="28"/>
              </w:rPr>
              <w:t xml:space="preserve"> (DC)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14:paraId="40F64528" w14:textId="77777777" w:rsidR="00F546CE" w:rsidRPr="001A2D42" w:rsidRDefault="00F546CE">
            <w:pPr>
              <w:rPr>
                <w:b/>
                <w:sz w:val="28"/>
                <w:szCs w:val="28"/>
              </w:rPr>
            </w:pPr>
          </w:p>
        </w:tc>
      </w:tr>
      <w:tr w:rsidR="001A2D42" w14:paraId="1B5E9445" w14:textId="77777777" w:rsidTr="00E42BEE">
        <w:tc>
          <w:tcPr>
            <w:tcW w:w="1242" w:type="dxa"/>
          </w:tcPr>
          <w:p w14:paraId="6C7998F2" w14:textId="77777777" w:rsidR="001A2D42" w:rsidRPr="003A19DA" w:rsidRDefault="001A2D42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3FDEFACA" w14:textId="77777777" w:rsidR="002C1FEB" w:rsidRDefault="002C1FEB" w:rsidP="00EC0202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3BBF7385" w14:textId="4A9ED5BC" w:rsidR="00025B32" w:rsidRDefault="00C266B8" w:rsidP="00EC0202">
            <w:pPr>
              <w:pStyle w:val="ListParagraph"/>
              <w:ind w:left="0"/>
              <w:rPr>
                <w:sz w:val="28"/>
                <w:szCs w:val="28"/>
              </w:rPr>
            </w:pPr>
            <w:r w:rsidRPr="00C41CD6">
              <w:rPr>
                <w:sz w:val="28"/>
                <w:szCs w:val="28"/>
              </w:rPr>
              <w:t>DC said that there was nothing to report this month</w:t>
            </w:r>
            <w:r w:rsidR="0049201E">
              <w:rPr>
                <w:sz w:val="28"/>
                <w:szCs w:val="28"/>
              </w:rPr>
              <w:t xml:space="preserve">, </w:t>
            </w:r>
            <w:r w:rsidR="004E20EC">
              <w:rPr>
                <w:sz w:val="28"/>
                <w:szCs w:val="28"/>
              </w:rPr>
              <w:t>over</w:t>
            </w:r>
            <w:r w:rsidR="0049201E">
              <w:rPr>
                <w:sz w:val="28"/>
                <w:szCs w:val="28"/>
              </w:rPr>
              <w:t xml:space="preserve"> and above the website content previously discussed</w:t>
            </w:r>
            <w:r w:rsidRPr="00C41CD6">
              <w:rPr>
                <w:sz w:val="28"/>
                <w:szCs w:val="28"/>
              </w:rPr>
              <w:t xml:space="preserve">.  </w:t>
            </w:r>
          </w:p>
          <w:p w14:paraId="3E5CAE68" w14:textId="77777777" w:rsidR="00D318DA" w:rsidRDefault="00D318DA" w:rsidP="00EC0202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0FED7AC5" w14:textId="6A263998" w:rsidR="003D4BA3" w:rsidRDefault="003D4BA3" w:rsidP="00B97EB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248B9EFA" w14:textId="2C105308" w:rsidR="002C1FEB" w:rsidRPr="002C1FEB" w:rsidRDefault="002C1FEB" w:rsidP="007D2F1A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</w:tr>
      <w:tr w:rsidR="001A2D42" w14:paraId="23784492" w14:textId="77777777" w:rsidTr="0018709C">
        <w:tc>
          <w:tcPr>
            <w:tcW w:w="1242" w:type="dxa"/>
            <w:shd w:val="clear" w:color="auto" w:fill="DAEEF3" w:themeFill="accent5" w:themeFillTint="33"/>
          </w:tcPr>
          <w:p w14:paraId="3363474D" w14:textId="63F642F8" w:rsidR="001A2D42" w:rsidRPr="0018709C" w:rsidRDefault="0018709C">
            <w:pPr>
              <w:rPr>
                <w:b/>
                <w:sz w:val="28"/>
                <w:szCs w:val="28"/>
              </w:rPr>
            </w:pPr>
            <w:r w:rsidRPr="0018709C">
              <w:rPr>
                <w:b/>
                <w:sz w:val="28"/>
                <w:szCs w:val="28"/>
              </w:rPr>
              <w:t xml:space="preserve">Item </w:t>
            </w:r>
            <w:r w:rsidR="00B0291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14:paraId="02B33569" w14:textId="70A57D29" w:rsidR="001A2D42" w:rsidRPr="0018709C" w:rsidRDefault="00C266B8" w:rsidP="00E42BE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Membership Secretary’s Report</w:t>
            </w:r>
            <w:r w:rsidR="0049201E">
              <w:rPr>
                <w:b/>
                <w:sz w:val="28"/>
                <w:szCs w:val="28"/>
              </w:rPr>
              <w:t xml:space="preserve"> (BR)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14:paraId="3014A7DB" w14:textId="77777777" w:rsidR="001A2D42" w:rsidRPr="0018709C" w:rsidRDefault="001A2D42">
            <w:pPr>
              <w:rPr>
                <w:b/>
                <w:sz w:val="28"/>
                <w:szCs w:val="28"/>
              </w:rPr>
            </w:pPr>
          </w:p>
        </w:tc>
      </w:tr>
      <w:tr w:rsidR="001A2D42" w14:paraId="4314B9B2" w14:textId="77777777" w:rsidTr="00E42BEE">
        <w:tc>
          <w:tcPr>
            <w:tcW w:w="1242" w:type="dxa"/>
          </w:tcPr>
          <w:p w14:paraId="5B11D679" w14:textId="77777777" w:rsidR="001A2D42" w:rsidRPr="003A19DA" w:rsidRDefault="001A2D42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13C6A2F6" w14:textId="77777777" w:rsidR="00C41CD6" w:rsidRDefault="00C41CD6" w:rsidP="003D4BA3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565DCBDA" w14:textId="38ED8191" w:rsidR="00D318DA" w:rsidRDefault="00336CE1" w:rsidP="002549A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Four new members ha</w:t>
            </w:r>
            <w:r w:rsidR="0049201E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signed up during January. </w:t>
            </w:r>
          </w:p>
        </w:tc>
        <w:tc>
          <w:tcPr>
            <w:tcW w:w="4253" w:type="dxa"/>
          </w:tcPr>
          <w:p w14:paraId="2AC3EA29" w14:textId="77777777" w:rsidR="00CA3C94" w:rsidRDefault="00CA3C94" w:rsidP="003D4BA3">
            <w:pPr>
              <w:pStyle w:val="ListParagraph"/>
              <w:rPr>
                <w:sz w:val="28"/>
                <w:szCs w:val="28"/>
              </w:rPr>
            </w:pPr>
          </w:p>
          <w:p w14:paraId="38FAE011" w14:textId="77777777" w:rsidR="00CA3C94" w:rsidRDefault="00CA3C94" w:rsidP="003D4BA3">
            <w:pPr>
              <w:pStyle w:val="ListParagraph"/>
              <w:rPr>
                <w:sz w:val="28"/>
                <w:szCs w:val="28"/>
              </w:rPr>
            </w:pPr>
          </w:p>
          <w:p w14:paraId="6762599D" w14:textId="557ED06E" w:rsidR="00E81B05" w:rsidRPr="00E81B05" w:rsidRDefault="00E81B05" w:rsidP="00E81B05">
            <w:pPr>
              <w:rPr>
                <w:sz w:val="28"/>
                <w:szCs w:val="28"/>
              </w:rPr>
            </w:pPr>
          </w:p>
        </w:tc>
      </w:tr>
      <w:tr w:rsidR="001A2D42" w14:paraId="02E2ABDD" w14:textId="77777777" w:rsidTr="00B80D37">
        <w:tc>
          <w:tcPr>
            <w:tcW w:w="1242" w:type="dxa"/>
            <w:shd w:val="clear" w:color="auto" w:fill="DAEEF3" w:themeFill="accent5" w:themeFillTint="33"/>
          </w:tcPr>
          <w:p w14:paraId="3774D264" w14:textId="4D32321E" w:rsidR="001A2D42" w:rsidRPr="00B80D37" w:rsidRDefault="00B80D37">
            <w:pPr>
              <w:rPr>
                <w:b/>
                <w:sz w:val="28"/>
                <w:szCs w:val="28"/>
              </w:rPr>
            </w:pPr>
            <w:proofErr w:type="gramStart"/>
            <w:r w:rsidRPr="00B80D37">
              <w:rPr>
                <w:b/>
                <w:sz w:val="28"/>
                <w:szCs w:val="28"/>
              </w:rPr>
              <w:lastRenderedPageBreak/>
              <w:t xml:space="preserve">Item  </w:t>
            </w:r>
            <w:r w:rsidR="00B02914">
              <w:rPr>
                <w:b/>
                <w:sz w:val="28"/>
                <w:szCs w:val="28"/>
              </w:rPr>
              <w:t>10</w:t>
            </w:r>
            <w:proofErr w:type="gramEnd"/>
          </w:p>
        </w:tc>
        <w:tc>
          <w:tcPr>
            <w:tcW w:w="9072" w:type="dxa"/>
            <w:shd w:val="clear" w:color="auto" w:fill="DAEEF3" w:themeFill="accent5" w:themeFillTint="33"/>
          </w:tcPr>
          <w:p w14:paraId="17B8299C" w14:textId="73B5816F" w:rsidR="001A2D42" w:rsidRPr="00B80D37" w:rsidRDefault="001E3A88" w:rsidP="00E42BE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Treasurer’s Report</w:t>
            </w:r>
            <w:r w:rsidR="0049201E">
              <w:rPr>
                <w:b/>
                <w:sz w:val="28"/>
                <w:szCs w:val="28"/>
              </w:rPr>
              <w:t xml:space="preserve"> (DSP)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14:paraId="0F211300" w14:textId="77777777" w:rsidR="001A2D42" w:rsidRPr="00B80D37" w:rsidRDefault="001A2D42">
            <w:pPr>
              <w:rPr>
                <w:b/>
                <w:sz w:val="28"/>
                <w:szCs w:val="28"/>
              </w:rPr>
            </w:pPr>
          </w:p>
        </w:tc>
      </w:tr>
      <w:tr w:rsidR="00B80D37" w14:paraId="4701824E" w14:textId="77777777" w:rsidTr="00E42BEE">
        <w:tc>
          <w:tcPr>
            <w:tcW w:w="1242" w:type="dxa"/>
          </w:tcPr>
          <w:p w14:paraId="2DDFEECB" w14:textId="77777777" w:rsidR="00B80D37" w:rsidRPr="00BF4070" w:rsidRDefault="00B80D37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3465ABC8" w14:textId="77777777" w:rsidR="00EF72B2" w:rsidRPr="00BF4070" w:rsidRDefault="00EF72B2" w:rsidP="000027FC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7C2E6813" w14:textId="0E1FA810" w:rsidR="00ED60A1" w:rsidRPr="00BF4070" w:rsidRDefault="00EF72B2" w:rsidP="000027FC">
            <w:pPr>
              <w:pStyle w:val="ListParagraph"/>
              <w:ind w:left="0"/>
              <w:rPr>
                <w:sz w:val="28"/>
                <w:szCs w:val="28"/>
              </w:rPr>
            </w:pPr>
            <w:r w:rsidRPr="00BF4070">
              <w:rPr>
                <w:sz w:val="28"/>
                <w:szCs w:val="28"/>
              </w:rPr>
              <w:t xml:space="preserve">The latest major expenses </w:t>
            </w:r>
            <w:r w:rsidR="0049201E">
              <w:rPr>
                <w:sz w:val="28"/>
                <w:szCs w:val="28"/>
              </w:rPr>
              <w:t>were</w:t>
            </w:r>
            <w:r w:rsidRPr="00BF4070">
              <w:rPr>
                <w:sz w:val="28"/>
                <w:szCs w:val="28"/>
              </w:rPr>
              <w:t xml:space="preserve"> the</w:t>
            </w:r>
            <w:r w:rsidR="00ED60A1" w:rsidRPr="00BF4070">
              <w:rPr>
                <w:sz w:val="28"/>
                <w:szCs w:val="28"/>
              </w:rPr>
              <w:t xml:space="preserve"> </w:t>
            </w:r>
            <w:r w:rsidRPr="00BF4070">
              <w:rPr>
                <w:sz w:val="28"/>
                <w:szCs w:val="28"/>
              </w:rPr>
              <w:t>f</w:t>
            </w:r>
            <w:r w:rsidR="00ED60A1" w:rsidRPr="00BF4070">
              <w:rPr>
                <w:sz w:val="28"/>
                <w:szCs w:val="28"/>
              </w:rPr>
              <w:t xml:space="preserve">ood </w:t>
            </w:r>
            <w:r w:rsidRPr="00BF4070">
              <w:rPr>
                <w:sz w:val="28"/>
                <w:szCs w:val="28"/>
              </w:rPr>
              <w:t xml:space="preserve">for the </w:t>
            </w:r>
            <w:r w:rsidR="00ED60A1" w:rsidRPr="00BF4070">
              <w:rPr>
                <w:sz w:val="28"/>
                <w:szCs w:val="28"/>
              </w:rPr>
              <w:t>presentation</w:t>
            </w:r>
            <w:r w:rsidRPr="00BF4070">
              <w:rPr>
                <w:sz w:val="28"/>
                <w:szCs w:val="28"/>
              </w:rPr>
              <w:t xml:space="preserve"> night,</w:t>
            </w:r>
            <w:r w:rsidR="00ED60A1" w:rsidRPr="00BF4070">
              <w:rPr>
                <w:sz w:val="28"/>
                <w:szCs w:val="28"/>
              </w:rPr>
              <w:t xml:space="preserve"> </w:t>
            </w:r>
            <w:r w:rsidR="0049201E">
              <w:rPr>
                <w:sz w:val="28"/>
                <w:szCs w:val="28"/>
              </w:rPr>
              <w:t>cross-country</w:t>
            </w:r>
            <w:r w:rsidR="00BF4070" w:rsidRPr="00BF4070">
              <w:rPr>
                <w:sz w:val="28"/>
                <w:szCs w:val="28"/>
              </w:rPr>
              <w:t xml:space="preserve"> fees</w:t>
            </w:r>
            <w:r w:rsidR="0049201E">
              <w:rPr>
                <w:sz w:val="28"/>
                <w:szCs w:val="28"/>
              </w:rPr>
              <w:t>,</w:t>
            </w:r>
            <w:r w:rsidR="00BF4070" w:rsidRPr="00BF4070">
              <w:rPr>
                <w:sz w:val="28"/>
                <w:szCs w:val="28"/>
              </w:rPr>
              <w:t xml:space="preserve"> and </w:t>
            </w:r>
            <w:r w:rsidR="0049201E">
              <w:rPr>
                <w:sz w:val="28"/>
                <w:szCs w:val="28"/>
              </w:rPr>
              <w:t>website-related</w:t>
            </w:r>
            <w:r w:rsidR="00BF4070" w:rsidRPr="00BF4070">
              <w:rPr>
                <w:sz w:val="28"/>
                <w:szCs w:val="28"/>
              </w:rPr>
              <w:t xml:space="preserve"> expenses. </w:t>
            </w:r>
          </w:p>
          <w:p w14:paraId="58AE8F56" w14:textId="77777777" w:rsidR="00702170" w:rsidRPr="00BF4070" w:rsidRDefault="00702170" w:rsidP="000027FC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0639F40C" w14:textId="16329048" w:rsidR="008A7C28" w:rsidRDefault="008F7121" w:rsidP="00BF4070">
            <w:pPr>
              <w:pStyle w:val="ListParagraph"/>
              <w:ind w:left="0"/>
              <w:rPr>
                <w:sz w:val="28"/>
                <w:szCs w:val="28"/>
              </w:rPr>
            </w:pPr>
            <w:r w:rsidRPr="00BF4070">
              <w:rPr>
                <w:sz w:val="28"/>
                <w:szCs w:val="28"/>
              </w:rPr>
              <w:t xml:space="preserve">On </w:t>
            </w:r>
            <w:r w:rsidR="00702170" w:rsidRPr="00BF4070">
              <w:rPr>
                <w:sz w:val="28"/>
                <w:szCs w:val="28"/>
              </w:rPr>
              <w:t>29/12</w:t>
            </w:r>
            <w:r w:rsidRPr="00BF4070">
              <w:rPr>
                <w:sz w:val="28"/>
                <w:szCs w:val="28"/>
              </w:rPr>
              <w:t>, DSP deposited a</w:t>
            </w:r>
            <w:r w:rsidR="00702170" w:rsidRPr="00BF4070">
              <w:rPr>
                <w:sz w:val="28"/>
                <w:szCs w:val="28"/>
              </w:rPr>
              <w:t xml:space="preserve"> che</w:t>
            </w:r>
            <w:r w:rsidR="0049201E">
              <w:rPr>
                <w:sz w:val="28"/>
                <w:szCs w:val="28"/>
              </w:rPr>
              <w:t>que</w:t>
            </w:r>
            <w:r w:rsidR="00702170" w:rsidRPr="00BF4070">
              <w:rPr>
                <w:sz w:val="28"/>
                <w:szCs w:val="28"/>
              </w:rPr>
              <w:t xml:space="preserve"> </w:t>
            </w:r>
            <w:r w:rsidRPr="00BF4070">
              <w:rPr>
                <w:sz w:val="28"/>
                <w:szCs w:val="28"/>
              </w:rPr>
              <w:t>of</w:t>
            </w:r>
            <w:r w:rsidR="00702170" w:rsidRPr="00BF4070">
              <w:rPr>
                <w:sz w:val="28"/>
                <w:szCs w:val="28"/>
              </w:rPr>
              <w:t xml:space="preserve"> £309.66</w:t>
            </w:r>
            <w:r w:rsidR="00BF4070" w:rsidRPr="00BF4070">
              <w:rPr>
                <w:sz w:val="28"/>
                <w:szCs w:val="28"/>
              </w:rPr>
              <w:t>, but it ha</w:t>
            </w:r>
            <w:r w:rsidR="0049201E">
              <w:rPr>
                <w:sz w:val="28"/>
                <w:szCs w:val="28"/>
              </w:rPr>
              <w:t>d</w:t>
            </w:r>
            <w:r w:rsidR="00BF4070" w:rsidRPr="00BF4070">
              <w:rPr>
                <w:sz w:val="28"/>
                <w:szCs w:val="28"/>
              </w:rPr>
              <w:t xml:space="preserve"> not reached the bank</w:t>
            </w:r>
            <w:r w:rsidR="0049201E">
              <w:rPr>
                <w:sz w:val="28"/>
                <w:szCs w:val="28"/>
              </w:rPr>
              <w:t>, b</w:t>
            </w:r>
            <w:r w:rsidR="00BF4070" w:rsidRPr="00BF4070">
              <w:rPr>
                <w:sz w:val="28"/>
                <w:szCs w:val="28"/>
              </w:rPr>
              <w:t>ut it has been i</w:t>
            </w:r>
            <w:r w:rsidRPr="00BF4070">
              <w:rPr>
                <w:sz w:val="28"/>
                <w:szCs w:val="28"/>
              </w:rPr>
              <w:t>ncluded in December accounts</w:t>
            </w:r>
            <w:r w:rsidR="00BF4070" w:rsidRPr="00BF4070">
              <w:rPr>
                <w:sz w:val="28"/>
                <w:szCs w:val="28"/>
              </w:rPr>
              <w:t>.</w:t>
            </w:r>
          </w:p>
          <w:p w14:paraId="02D89A3F" w14:textId="63B8CFE4" w:rsidR="002549AB" w:rsidRPr="00BF4070" w:rsidRDefault="002549AB" w:rsidP="00BF407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7391C8FF" w14:textId="77777777" w:rsidR="000027FC" w:rsidRDefault="000027FC" w:rsidP="000027FC">
            <w:pPr>
              <w:rPr>
                <w:sz w:val="28"/>
                <w:szCs w:val="28"/>
              </w:rPr>
            </w:pPr>
          </w:p>
          <w:p w14:paraId="3AD8E12A" w14:textId="77777777" w:rsidR="000027FC" w:rsidRDefault="000027FC" w:rsidP="000027FC">
            <w:pPr>
              <w:rPr>
                <w:sz w:val="28"/>
                <w:szCs w:val="28"/>
              </w:rPr>
            </w:pPr>
          </w:p>
          <w:p w14:paraId="2D42CBEB" w14:textId="77777777" w:rsidR="000027FC" w:rsidRDefault="000027FC" w:rsidP="000027FC">
            <w:pPr>
              <w:rPr>
                <w:sz w:val="28"/>
                <w:szCs w:val="28"/>
              </w:rPr>
            </w:pPr>
          </w:p>
          <w:p w14:paraId="7695D108" w14:textId="77777777" w:rsidR="000027FC" w:rsidRDefault="000027FC" w:rsidP="000027FC">
            <w:pPr>
              <w:rPr>
                <w:sz w:val="28"/>
                <w:szCs w:val="28"/>
              </w:rPr>
            </w:pPr>
          </w:p>
          <w:p w14:paraId="2634E8F7" w14:textId="77777777" w:rsidR="000027FC" w:rsidRDefault="000027FC" w:rsidP="000027FC">
            <w:pPr>
              <w:rPr>
                <w:sz w:val="28"/>
                <w:szCs w:val="28"/>
              </w:rPr>
            </w:pPr>
          </w:p>
          <w:p w14:paraId="09BC3555" w14:textId="77777777" w:rsidR="000027FC" w:rsidRDefault="000027FC" w:rsidP="000027FC">
            <w:pPr>
              <w:rPr>
                <w:sz w:val="28"/>
                <w:szCs w:val="28"/>
              </w:rPr>
            </w:pPr>
          </w:p>
          <w:p w14:paraId="4AA214B7" w14:textId="7257BF31" w:rsidR="000027FC" w:rsidRPr="000027FC" w:rsidRDefault="000027FC" w:rsidP="000027FC">
            <w:pPr>
              <w:rPr>
                <w:sz w:val="28"/>
                <w:szCs w:val="28"/>
              </w:rPr>
            </w:pPr>
          </w:p>
        </w:tc>
      </w:tr>
      <w:tr w:rsidR="00B80D37" w14:paraId="2C14FCC8" w14:textId="77777777" w:rsidTr="00B80D37">
        <w:tc>
          <w:tcPr>
            <w:tcW w:w="1242" w:type="dxa"/>
            <w:shd w:val="clear" w:color="auto" w:fill="DAEEF3" w:themeFill="accent5" w:themeFillTint="33"/>
          </w:tcPr>
          <w:p w14:paraId="09C7636A" w14:textId="7AD3F59B" w:rsidR="00B80D37" w:rsidRPr="00B80D37" w:rsidRDefault="00B80D37">
            <w:pPr>
              <w:rPr>
                <w:b/>
                <w:sz w:val="28"/>
                <w:szCs w:val="28"/>
              </w:rPr>
            </w:pPr>
            <w:r w:rsidRPr="00B80D37">
              <w:rPr>
                <w:b/>
                <w:sz w:val="28"/>
                <w:szCs w:val="28"/>
              </w:rPr>
              <w:t>Item 1</w:t>
            </w:r>
            <w:r w:rsidR="00B029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14:paraId="413D8A36" w14:textId="7686683D" w:rsidR="00B80D37" w:rsidRPr="00B80D37" w:rsidRDefault="001E3A88" w:rsidP="00E42BE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Any Other Business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14:paraId="70EC1600" w14:textId="77777777" w:rsidR="00B80D37" w:rsidRPr="00B80D37" w:rsidRDefault="00B80D37">
            <w:pPr>
              <w:rPr>
                <w:b/>
                <w:sz w:val="28"/>
                <w:szCs w:val="28"/>
              </w:rPr>
            </w:pPr>
          </w:p>
        </w:tc>
      </w:tr>
      <w:tr w:rsidR="00B80D37" w14:paraId="513D8E56" w14:textId="77777777" w:rsidTr="00E42BEE">
        <w:tc>
          <w:tcPr>
            <w:tcW w:w="1242" w:type="dxa"/>
          </w:tcPr>
          <w:p w14:paraId="524EC737" w14:textId="77777777" w:rsidR="00B80D37" w:rsidRPr="003A19DA" w:rsidRDefault="00B80D37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18A8EF40" w14:textId="77777777" w:rsidR="00C96F9A" w:rsidRDefault="00C96F9A" w:rsidP="00E42BEE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389CDA53" w14:textId="6F3FC02C" w:rsidR="001E3A88" w:rsidRDefault="004876CD" w:rsidP="00064E1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Clacton 10K </w:t>
            </w:r>
            <w:r w:rsidR="008F7121">
              <w:rPr>
                <w:sz w:val="28"/>
                <w:szCs w:val="28"/>
              </w:rPr>
              <w:t>–</w:t>
            </w:r>
            <w:r w:rsidR="0049201E">
              <w:rPr>
                <w:sz w:val="28"/>
                <w:szCs w:val="28"/>
              </w:rPr>
              <w:t xml:space="preserve">there was consideration of using this race as a GP but it was decided it was too far to travel. </w:t>
            </w:r>
            <w:r w:rsidR="00197A42">
              <w:rPr>
                <w:sz w:val="28"/>
                <w:szCs w:val="28"/>
              </w:rPr>
              <w:t xml:space="preserve">Nevertheless, </w:t>
            </w:r>
            <w:r w:rsidR="0049201E">
              <w:rPr>
                <w:sz w:val="28"/>
                <w:szCs w:val="28"/>
              </w:rPr>
              <w:t>i</w:t>
            </w:r>
            <w:r w:rsidR="00197A42">
              <w:rPr>
                <w:sz w:val="28"/>
                <w:szCs w:val="28"/>
              </w:rPr>
              <w:t xml:space="preserve">t is kept in the calendar as BRR run. </w:t>
            </w:r>
          </w:p>
          <w:p w14:paraId="413D8678" w14:textId="77777777" w:rsidR="00197A42" w:rsidRDefault="00197A42" w:rsidP="00064E16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25370D03" w14:textId="4D08AA66" w:rsidR="00197A42" w:rsidRDefault="00284257" w:rsidP="00064E1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was proposed</w:t>
            </w:r>
            <w:r w:rsidR="00197A42">
              <w:rPr>
                <w:sz w:val="28"/>
                <w:szCs w:val="28"/>
              </w:rPr>
              <w:t xml:space="preserve"> </w:t>
            </w:r>
            <w:r w:rsidR="0025716B">
              <w:rPr>
                <w:sz w:val="28"/>
                <w:szCs w:val="28"/>
              </w:rPr>
              <w:t xml:space="preserve">to </w:t>
            </w:r>
            <w:r w:rsidR="004E0DD3">
              <w:rPr>
                <w:sz w:val="28"/>
                <w:szCs w:val="28"/>
              </w:rPr>
              <w:t>make</w:t>
            </w:r>
            <w:r w:rsidR="0025716B">
              <w:rPr>
                <w:sz w:val="28"/>
                <w:szCs w:val="28"/>
              </w:rPr>
              <w:t xml:space="preserve"> </w:t>
            </w:r>
            <w:r w:rsidR="00197A42">
              <w:rPr>
                <w:sz w:val="28"/>
                <w:szCs w:val="28"/>
              </w:rPr>
              <w:t>Big</w:t>
            </w:r>
            <w:r>
              <w:rPr>
                <w:sz w:val="28"/>
                <w:szCs w:val="28"/>
              </w:rPr>
              <w:t xml:space="preserve"> </w:t>
            </w:r>
            <w:r w:rsidR="00197A42">
              <w:rPr>
                <w:sz w:val="28"/>
                <w:szCs w:val="28"/>
              </w:rPr>
              <w:t xml:space="preserve">Half </w:t>
            </w:r>
            <w:r w:rsidR="0049201E">
              <w:rPr>
                <w:sz w:val="28"/>
                <w:szCs w:val="28"/>
              </w:rPr>
              <w:t xml:space="preserve">(1/9/2024) </w:t>
            </w:r>
            <w:r w:rsidR="0025716B">
              <w:rPr>
                <w:sz w:val="28"/>
                <w:szCs w:val="28"/>
              </w:rPr>
              <w:t xml:space="preserve">a GP race, </w:t>
            </w:r>
            <w:r w:rsidR="00197A42">
              <w:rPr>
                <w:sz w:val="28"/>
                <w:szCs w:val="28"/>
              </w:rPr>
              <w:t>rather than Pleshey HM</w:t>
            </w:r>
            <w:r w:rsidR="0049201E">
              <w:rPr>
                <w:sz w:val="28"/>
                <w:szCs w:val="28"/>
              </w:rPr>
              <w:t>, providing Sikhs in the City has half price entries available this year.</w:t>
            </w:r>
            <w:r>
              <w:rPr>
                <w:sz w:val="28"/>
                <w:szCs w:val="28"/>
              </w:rPr>
              <w:t xml:space="preserve"> </w:t>
            </w:r>
          </w:p>
          <w:p w14:paraId="1AF84972" w14:textId="77777777" w:rsidR="00197A42" w:rsidRDefault="00197A42" w:rsidP="00064E16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0B6368B5" w14:textId="5A85B9CE" w:rsidR="00197A42" w:rsidRDefault="00AB6818" w:rsidP="00064E1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Current </w:t>
            </w:r>
            <w:r w:rsidR="00E86B8A">
              <w:rPr>
                <w:sz w:val="28"/>
                <w:szCs w:val="28"/>
              </w:rPr>
              <w:t xml:space="preserve">Club </w:t>
            </w:r>
            <w:r w:rsidR="0049201E">
              <w:rPr>
                <w:sz w:val="28"/>
                <w:szCs w:val="28"/>
              </w:rPr>
              <w:t>f</w:t>
            </w:r>
            <w:r w:rsidR="00197A42">
              <w:rPr>
                <w:sz w:val="28"/>
                <w:szCs w:val="28"/>
              </w:rPr>
              <w:t xml:space="preserve">irst aid </w:t>
            </w:r>
            <w:r w:rsidR="00E86B8A">
              <w:rPr>
                <w:sz w:val="28"/>
                <w:szCs w:val="28"/>
              </w:rPr>
              <w:t xml:space="preserve">is </w:t>
            </w:r>
            <w:r>
              <w:rPr>
                <w:sz w:val="28"/>
                <w:szCs w:val="28"/>
              </w:rPr>
              <w:t>out of date – AF order</w:t>
            </w:r>
            <w:r w:rsidR="00E86B8A">
              <w:rPr>
                <w:sz w:val="28"/>
                <w:szCs w:val="28"/>
              </w:rPr>
              <w:t>ed</w:t>
            </w:r>
            <w:r>
              <w:rPr>
                <w:sz w:val="28"/>
                <w:szCs w:val="28"/>
              </w:rPr>
              <w:t xml:space="preserve"> a brand new first-aid kit. </w:t>
            </w:r>
            <w:r w:rsidR="00E80BB2">
              <w:rPr>
                <w:sz w:val="28"/>
                <w:szCs w:val="28"/>
              </w:rPr>
              <w:t>AF to pass the receipts to DSP and she</w:t>
            </w:r>
            <w:r w:rsidR="00E86B8A">
              <w:rPr>
                <w:sz w:val="28"/>
                <w:szCs w:val="28"/>
              </w:rPr>
              <w:t xml:space="preserve"> will be reimbursed for it, </w:t>
            </w:r>
            <w:r w:rsidR="00E80BB2">
              <w:rPr>
                <w:sz w:val="28"/>
                <w:szCs w:val="28"/>
              </w:rPr>
              <w:t>alongside</w:t>
            </w:r>
            <w:r w:rsidR="00E86B8A">
              <w:rPr>
                <w:sz w:val="28"/>
                <w:szCs w:val="28"/>
              </w:rPr>
              <w:t xml:space="preserve"> with the </w:t>
            </w:r>
            <w:r w:rsidR="0049201E">
              <w:rPr>
                <w:sz w:val="28"/>
                <w:szCs w:val="28"/>
              </w:rPr>
              <w:t xml:space="preserve">course-marking </w:t>
            </w:r>
            <w:r w:rsidR="00E86B8A">
              <w:rPr>
                <w:sz w:val="28"/>
                <w:szCs w:val="28"/>
              </w:rPr>
              <w:t xml:space="preserve">spray purchased for the </w:t>
            </w:r>
            <w:r w:rsidR="0025716B">
              <w:rPr>
                <w:sz w:val="28"/>
                <w:szCs w:val="28"/>
              </w:rPr>
              <w:t>Eastbrookend</w:t>
            </w:r>
            <w:r w:rsidR="00E86B8A">
              <w:rPr>
                <w:sz w:val="28"/>
                <w:szCs w:val="28"/>
              </w:rPr>
              <w:t xml:space="preserve"> Park Race. </w:t>
            </w:r>
          </w:p>
          <w:p w14:paraId="3DC75F2E" w14:textId="77777777" w:rsidR="00EA0B96" w:rsidRDefault="00EA0B96" w:rsidP="00064E16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730371D5" w14:textId="18F15619" w:rsidR="00EA0B96" w:rsidRDefault="006E22B9" w:rsidP="00064E1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</w:t>
            </w:r>
            <w:r w:rsidR="004920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Country Organisation </w:t>
            </w:r>
            <w:r w:rsidR="0049201E">
              <w:rPr>
                <w:sz w:val="28"/>
                <w:szCs w:val="28"/>
              </w:rPr>
              <w:t>–</w:t>
            </w:r>
            <w:r w:rsidR="00EA0B96">
              <w:rPr>
                <w:sz w:val="28"/>
                <w:szCs w:val="28"/>
              </w:rPr>
              <w:t xml:space="preserve"> </w:t>
            </w:r>
            <w:r w:rsidR="0049201E">
              <w:rPr>
                <w:sz w:val="28"/>
                <w:szCs w:val="28"/>
              </w:rPr>
              <w:t xml:space="preserve">AF informed the Committee that all participants at the new Nuclear Races XC were required to </w:t>
            </w:r>
            <w:r>
              <w:rPr>
                <w:sz w:val="28"/>
                <w:szCs w:val="28"/>
              </w:rPr>
              <w:t>s</w:t>
            </w:r>
            <w:r w:rsidR="00EA0B96">
              <w:rPr>
                <w:sz w:val="28"/>
                <w:szCs w:val="28"/>
              </w:rPr>
              <w:t xml:space="preserve">ign </w:t>
            </w:r>
            <w:r>
              <w:rPr>
                <w:sz w:val="28"/>
                <w:szCs w:val="28"/>
              </w:rPr>
              <w:t>a disclaimer before they t</w:t>
            </w:r>
            <w:r w:rsidR="0049201E">
              <w:rPr>
                <w:sz w:val="28"/>
                <w:szCs w:val="28"/>
              </w:rPr>
              <w:t xml:space="preserve">ook </w:t>
            </w:r>
            <w:r>
              <w:rPr>
                <w:sz w:val="28"/>
                <w:szCs w:val="28"/>
              </w:rPr>
              <w:t xml:space="preserve">part in the event.  </w:t>
            </w:r>
          </w:p>
          <w:p w14:paraId="59B267FE" w14:textId="77777777" w:rsidR="009444D8" w:rsidRDefault="009444D8" w:rsidP="00064E16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50438621" w14:textId="4A398F05" w:rsidR="00E86B8A" w:rsidRDefault="0049201E" w:rsidP="00064E1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Permission is </w:t>
            </w:r>
            <w:proofErr w:type="gramStart"/>
            <w:r>
              <w:rPr>
                <w:sz w:val="28"/>
                <w:szCs w:val="28"/>
              </w:rPr>
              <w:t>awaited</w:t>
            </w:r>
            <w:proofErr w:type="gramEnd"/>
            <w:r>
              <w:rPr>
                <w:sz w:val="28"/>
                <w:szCs w:val="28"/>
              </w:rPr>
              <w:t xml:space="preserve"> for a new parkrun at </w:t>
            </w:r>
            <w:r w:rsidR="009444D8">
              <w:rPr>
                <w:sz w:val="28"/>
                <w:szCs w:val="28"/>
              </w:rPr>
              <w:t>Barking Riverside</w:t>
            </w:r>
            <w:r>
              <w:rPr>
                <w:sz w:val="28"/>
                <w:szCs w:val="28"/>
              </w:rPr>
              <w:t xml:space="preserve">. Barking parkrun has been asked if the new volunteer team can stage a ‘takeover’ for practice. </w:t>
            </w:r>
          </w:p>
          <w:p w14:paraId="333D63CB" w14:textId="2509CCFE" w:rsidR="00E86B8A" w:rsidRDefault="00E86B8A" w:rsidP="00064E1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30932750" w14:textId="77777777" w:rsidR="001E3A88" w:rsidRPr="00197A42" w:rsidRDefault="001E3A88" w:rsidP="00197A42">
            <w:pPr>
              <w:rPr>
                <w:b/>
                <w:sz w:val="28"/>
                <w:szCs w:val="28"/>
              </w:rPr>
            </w:pPr>
            <w:r w:rsidRPr="00197A42">
              <w:rPr>
                <w:b/>
                <w:sz w:val="28"/>
                <w:szCs w:val="28"/>
              </w:rPr>
              <w:lastRenderedPageBreak/>
              <w:t>AGREED:</w:t>
            </w:r>
          </w:p>
          <w:p w14:paraId="724A7932" w14:textId="537DEE69" w:rsidR="00AD4286" w:rsidRPr="00064E16" w:rsidRDefault="008F7121" w:rsidP="0006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97A42">
              <w:rPr>
                <w:sz w:val="28"/>
                <w:szCs w:val="28"/>
              </w:rPr>
              <w:t xml:space="preserve">Clacton 10K is not to be made GP due to the </w:t>
            </w:r>
            <w:r w:rsidR="0049201E">
              <w:rPr>
                <w:sz w:val="28"/>
                <w:szCs w:val="28"/>
              </w:rPr>
              <w:t xml:space="preserve">travel </w:t>
            </w:r>
            <w:r w:rsidR="00197A42">
              <w:rPr>
                <w:sz w:val="28"/>
                <w:szCs w:val="28"/>
              </w:rPr>
              <w:t xml:space="preserve">distance. </w:t>
            </w:r>
          </w:p>
          <w:p w14:paraId="2EE561A4" w14:textId="77777777" w:rsidR="001E3A88" w:rsidRDefault="001E3A88" w:rsidP="00C96F9A">
            <w:pPr>
              <w:pStyle w:val="ListParagraph"/>
              <w:rPr>
                <w:sz w:val="28"/>
                <w:szCs w:val="28"/>
              </w:rPr>
            </w:pPr>
          </w:p>
          <w:p w14:paraId="507D27EE" w14:textId="6C71A841" w:rsidR="000A0200" w:rsidRDefault="000A0200" w:rsidP="00EA0B96">
            <w:pPr>
              <w:rPr>
                <w:sz w:val="28"/>
                <w:szCs w:val="28"/>
              </w:rPr>
            </w:pPr>
          </w:p>
          <w:p w14:paraId="30DF9524" w14:textId="701AD57E" w:rsidR="00945679" w:rsidRPr="00EA0B96" w:rsidRDefault="00EA0B96" w:rsidP="00EA0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</w:t>
            </w:r>
            <w:r w:rsidR="006E22B9">
              <w:rPr>
                <w:sz w:val="28"/>
                <w:szCs w:val="28"/>
              </w:rPr>
              <w:t>will be decided once</w:t>
            </w:r>
            <w:r w:rsidR="004E0DD3">
              <w:rPr>
                <w:sz w:val="28"/>
                <w:szCs w:val="28"/>
              </w:rPr>
              <w:t xml:space="preserve"> we know if we are </w:t>
            </w:r>
            <w:r w:rsidR="00E80BB2">
              <w:rPr>
                <w:sz w:val="28"/>
                <w:szCs w:val="28"/>
              </w:rPr>
              <w:t>getting the deal on Big</w:t>
            </w:r>
            <w:r w:rsidR="0049201E">
              <w:rPr>
                <w:sz w:val="28"/>
                <w:szCs w:val="28"/>
              </w:rPr>
              <w:t xml:space="preserve"> </w:t>
            </w:r>
            <w:r w:rsidR="00E80BB2">
              <w:rPr>
                <w:sz w:val="28"/>
                <w:szCs w:val="28"/>
              </w:rPr>
              <w:t xml:space="preserve">Half from </w:t>
            </w:r>
            <w:r w:rsidR="0049201E">
              <w:rPr>
                <w:sz w:val="28"/>
                <w:szCs w:val="28"/>
              </w:rPr>
              <w:t>Har</w:t>
            </w:r>
            <w:r w:rsidR="00E80BB2">
              <w:rPr>
                <w:sz w:val="28"/>
                <w:szCs w:val="28"/>
              </w:rPr>
              <w:t>mander</w:t>
            </w:r>
            <w:r w:rsidR="0049201E">
              <w:rPr>
                <w:sz w:val="28"/>
                <w:szCs w:val="28"/>
              </w:rPr>
              <w:t>.</w:t>
            </w:r>
            <w:r w:rsidR="00E06EB7">
              <w:rPr>
                <w:sz w:val="28"/>
                <w:szCs w:val="28"/>
              </w:rPr>
              <w:t xml:space="preserve"> </w:t>
            </w:r>
            <w:r w:rsidR="006E22B9">
              <w:rPr>
                <w:sz w:val="28"/>
                <w:szCs w:val="28"/>
              </w:rPr>
              <w:t xml:space="preserve"> </w:t>
            </w:r>
          </w:p>
          <w:p w14:paraId="0C694146" w14:textId="77777777" w:rsidR="00945679" w:rsidRDefault="00945679" w:rsidP="00C96F9A">
            <w:pPr>
              <w:pStyle w:val="ListParagraph"/>
              <w:rPr>
                <w:sz w:val="28"/>
                <w:szCs w:val="28"/>
              </w:rPr>
            </w:pPr>
          </w:p>
          <w:p w14:paraId="3CF9E0F0" w14:textId="77777777" w:rsidR="00945679" w:rsidRDefault="00945679" w:rsidP="00C96F9A">
            <w:pPr>
              <w:pStyle w:val="ListParagraph"/>
              <w:rPr>
                <w:sz w:val="28"/>
                <w:szCs w:val="28"/>
              </w:rPr>
            </w:pPr>
          </w:p>
          <w:p w14:paraId="59372E1A" w14:textId="77777777" w:rsidR="00945679" w:rsidRDefault="00945679" w:rsidP="00C96F9A">
            <w:pPr>
              <w:pStyle w:val="ListParagraph"/>
              <w:rPr>
                <w:sz w:val="28"/>
                <w:szCs w:val="28"/>
              </w:rPr>
            </w:pPr>
          </w:p>
          <w:p w14:paraId="34F09042" w14:textId="77777777" w:rsidR="00945679" w:rsidRDefault="00945679" w:rsidP="00C96F9A">
            <w:pPr>
              <w:pStyle w:val="ListParagraph"/>
              <w:rPr>
                <w:sz w:val="28"/>
                <w:szCs w:val="28"/>
              </w:rPr>
            </w:pPr>
          </w:p>
          <w:p w14:paraId="0BDB14A3" w14:textId="77777777" w:rsidR="00945679" w:rsidRDefault="00945679" w:rsidP="00C96F9A">
            <w:pPr>
              <w:pStyle w:val="ListParagraph"/>
              <w:rPr>
                <w:sz w:val="28"/>
                <w:szCs w:val="28"/>
              </w:rPr>
            </w:pPr>
          </w:p>
          <w:p w14:paraId="74FC5705" w14:textId="3A9854FC" w:rsidR="00945679" w:rsidRPr="00E80BB2" w:rsidRDefault="00E80BB2" w:rsidP="00E80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-Start to act on it from the XC race next Sunday 26/01/24</w:t>
            </w:r>
            <w:r w:rsidRPr="00E80BB2">
              <w:rPr>
                <w:sz w:val="28"/>
                <w:szCs w:val="28"/>
              </w:rPr>
              <w:t>.</w:t>
            </w:r>
          </w:p>
          <w:p w14:paraId="552A4247" w14:textId="7841E146" w:rsidR="00945679" w:rsidRPr="00B80D37" w:rsidRDefault="00945679" w:rsidP="00C96F9A">
            <w:pPr>
              <w:pStyle w:val="ListParagraph"/>
              <w:rPr>
                <w:sz w:val="28"/>
                <w:szCs w:val="28"/>
              </w:rPr>
            </w:pPr>
          </w:p>
        </w:tc>
      </w:tr>
      <w:tr w:rsidR="001E3A88" w14:paraId="5991FB2E" w14:textId="77777777" w:rsidTr="001E3A88">
        <w:tc>
          <w:tcPr>
            <w:tcW w:w="1242" w:type="dxa"/>
            <w:shd w:val="clear" w:color="auto" w:fill="B8CCE4" w:themeFill="accent1" w:themeFillTint="66"/>
          </w:tcPr>
          <w:p w14:paraId="003BA819" w14:textId="110F0CDF" w:rsidR="001E3A88" w:rsidRPr="001E3A88" w:rsidRDefault="001E3A88">
            <w:pPr>
              <w:rPr>
                <w:b/>
                <w:sz w:val="28"/>
                <w:szCs w:val="28"/>
              </w:rPr>
            </w:pPr>
            <w:r w:rsidRPr="001E3A88">
              <w:rPr>
                <w:b/>
                <w:sz w:val="28"/>
                <w:szCs w:val="28"/>
              </w:rPr>
              <w:t>Item 1</w:t>
            </w:r>
            <w:r w:rsidR="00B029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shd w:val="clear" w:color="auto" w:fill="B8CCE4" w:themeFill="accent1" w:themeFillTint="66"/>
          </w:tcPr>
          <w:p w14:paraId="0BAC7085" w14:textId="0D84CDA3" w:rsidR="001E3A88" w:rsidRPr="001E3A88" w:rsidRDefault="001E3A88" w:rsidP="00E42BE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E3A88">
              <w:rPr>
                <w:b/>
                <w:sz w:val="28"/>
                <w:szCs w:val="28"/>
              </w:rPr>
              <w:t>Date/Time of next meeting</w:t>
            </w:r>
          </w:p>
        </w:tc>
        <w:tc>
          <w:tcPr>
            <w:tcW w:w="4253" w:type="dxa"/>
            <w:shd w:val="clear" w:color="auto" w:fill="B8CCE4" w:themeFill="accent1" w:themeFillTint="66"/>
          </w:tcPr>
          <w:p w14:paraId="716562F3" w14:textId="77777777" w:rsidR="001E3A88" w:rsidRPr="001E3A88" w:rsidRDefault="001E3A88" w:rsidP="00C96F9A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1E3A88" w14:paraId="6ABFC0A9" w14:textId="77777777" w:rsidTr="00E42BEE">
        <w:tc>
          <w:tcPr>
            <w:tcW w:w="1242" w:type="dxa"/>
          </w:tcPr>
          <w:p w14:paraId="508AB991" w14:textId="77777777" w:rsidR="001E3A88" w:rsidRPr="003A19DA" w:rsidRDefault="001E3A88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74FDC4B7" w14:textId="77777777" w:rsidR="001E3A88" w:rsidRDefault="001E3A88" w:rsidP="00E42BE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2E128FC6" w14:textId="77777777" w:rsidR="001E3A88" w:rsidRPr="001049C5" w:rsidRDefault="001049C5" w:rsidP="00C96F9A">
            <w:pPr>
              <w:pStyle w:val="ListParagraph"/>
              <w:rPr>
                <w:b/>
                <w:sz w:val="28"/>
                <w:szCs w:val="28"/>
              </w:rPr>
            </w:pPr>
            <w:r w:rsidRPr="001049C5">
              <w:rPr>
                <w:b/>
                <w:sz w:val="28"/>
                <w:szCs w:val="28"/>
              </w:rPr>
              <w:t>AGREED:</w:t>
            </w:r>
          </w:p>
          <w:p w14:paraId="4670A6E7" w14:textId="730BE40B" w:rsidR="001049C5" w:rsidRPr="00B80D37" w:rsidRDefault="001049C5" w:rsidP="00C96F9A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next meeting will be on Monday </w:t>
            </w:r>
            <w:r w:rsidR="004E0DD3">
              <w:rPr>
                <w:sz w:val="28"/>
                <w:szCs w:val="28"/>
              </w:rPr>
              <w:t>19</w:t>
            </w:r>
            <w:r w:rsidR="004E0DD3" w:rsidRPr="004E0DD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064E16">
              <w:rPr>
                <w:sz w:val="28"/>
                <w:szCs w:val="28"/>
              </w:rPr>
              <w:t>Febr</w:t>
            </w:r>
            <w:r>
              <w:rPr>
                <w:sz w:val="28"/>
                <w:szCs w:val="28"/>
              </w:rPr>
              <w:t>uary, 8pm, via Messenger.</w:t>
            </w:r>
          </w:p>
        </w:tc>
      </w:tr>
    </w:tbl>
    <w:p w14:paraId="0DA49327" w14:textId="10BF919F" w:rsidR="00B07E5C" w:rsidRDefault="00B07E5C" w:rsidP="00B91DE6"/>
    <w:sectPr w:rsidR="00B07E5C" w:rsidSect="00AF08D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20A71" w14:textId="77777777" w:rsidR="00AF08DF" w:rsidRDefault="00AF08DF" w:rsidP="007974FF">
      <w:pPr>
        <w:spacing w:after="0" w:line="240" w:lineRule="auto"/>
      </w:pPr>
      <w:r>
        <w:separator/>
      </w:r>
    </w:p>
  </w:endnote>
  <w:endnote w:type="continuationSeparator" w:id="0">
    <w:p w14:paraId="4C1E298C" w14:textId="77777777" w:rsidR="00AF08DF" w:rsidRDefault="00AF08DF" w:rsidP="0079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A5D90" w14:textId="77777777" w:rsidR="00AF08DF" w:rsidRDefault="00AF08DF" w:rsidP="007974FF">
      <w:pPr>
        <w:spacing w:after="0" w:line="240" w:lineRule="auto"/>
      </w:pPr>
      <w:r>
        <w:separator/>
      </w:r>
    </w:p>
  </w:footnote>
  <w:footnote w:type="continuationSeparator" w:id="0">
    <w:p w14:paraId="38E230F2" w14:textId="77777777" w:rsidR="00AF08DF" w:rsidRDefault="00AF08DF" w:rsidP="0079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6102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468C5A" w14:textId="77777777" w:rsidR="00A7165C" w:rsidRDefault="00A7165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6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831802" w14:textId="77777777" w:rsidR="00A7165C" w:rsidRDefault="00A71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9EE"/>
    <w:multiLevelType w:val="hybridMultilevel"/>
    <w:tmpl w:val="7D74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0343"/>
    <w:multiLevelType w:val="hybridMultilevel"/>
    <w:tmpl w:val="A6524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D6784"/>
    <w:multiLevelType w:val="hybridMultilevel"/>
    <w:tmpl w:val="FCAA9A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2D7902"/>
    <w:multiLevelType w:val="hybridMultilevel"/>
    <w:tmpl w:val="F6A818CA"/>
    <w:lvl w:ilvl="0" w:tplc="9F8C63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B1300B"/>
    <w:multiLevelType w:val="hybridMultilevel"/>
    <w:tmpl w:val="C80E372C"/>
    <w:lvl w:ilvl="0" w:tplc="0C7E9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74F96"/>
    <w:multiLevelType w:val="hybridMultilevel"/>
    <w:tmpl w:val="CBC84796"/>
    <w:lvl w:ilvl="0" w:tplc="C6FA0A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93BF9"/>
    <w:multiLevelType w:val="hybridMultilevel"/>
    <w:tmpl w:val="21AE72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004A39"/>
    <w:multiLevelType w:val="hybridMultilevel"/>
    <w:tmpl w:val="741490EA"/>
    <w:lvl w:ilvl="0" w:tplc="935A8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709A7"/>
    <w:multiLevelType w:val="hybridMultilevel"/>
    <w:tmpl w:val="E8C8C1D0"/>
    <w:lvl w:ilvl="0" w:tplc="2CEE0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318A4"/>
    <w:multiLevelType w:val="hybridMultilevel"/>
    <w:tmpl w:val="EEF85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373AA"/>
    <w:multiLevelType w:val="hybridMultilevel"/>
    <w:tmpl w:val="C0C00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140BB"/>
    <w:multiLevelType w:val="hybridMultilevel"/>
    <w:tmpl w:val="1B3AF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9723D"/>
    <w:multiLevelType w:val="hybridMultilevel"/>
    <w:tmpl w:val="9320BBB8"/>
    <w:lvl w:ilvl="0" w:tplc="7E2863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34E76"/>
    <w:multiLevelType w:val="hybridMultilevel"/>
    <w:tmpl w:val="973C5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A2527"/>
    <w:multiLevelType w:val="hybridMultilevel"/>
    <w:tmpl w:val="A7760208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07AE7"/>
    <w:multiLevelType w:val="hybridMultilevel"/>
    <w:tmpl w:val="83805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B23AD"/>
    <w:multiLevelType w:val="hybridMultilevel"/>
    <w:tmpl w:val="A372F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467B2"/>
    <w:multiLevelType w:val="hybridMultilevel"/>
    <w:tmpl w:val="4B8241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F20DE"/>
    <w:multiLevelType w:val="hybridMultilevel"/>
    <w:tmpl w:val="6AC47C48"/>
    <w:lvl w:ilvl="0" w:tplc="E7A8D2F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4D4DAC"/>
    <w:multiLevelType w:val="hybridMultilevel"/>
    <w:tmpl w:val="42EEF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20426E"/>
    <w:multiLevelType w:val="hybridMultilevel"/>
    <w:tmpl w:val="896C9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16BFF"/>
    <w:multiLevelType w:val="hybridMultilevel"/>
    <w:tmpl w:val="85C45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C7DCF"/>
    <w:multiLevelType w:val="hybridMultilevel"/>
    <w:tmpl w:val="39C23D54"/>
    <w:lvl w:ilvl="0" w:tplc="7BE220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A3730"/>
    <w:multiLevelType w:val="hybridMultilevel"/>
    <w:tmpl w:val="0D7E10CE"/>
    <w:lvl w:ilvl="0" w:tplc="EC76F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45B29"/>
    <w:multiLevelType w:val="hybridMultilevel"/>
    <w:tmpl w:val="DCF408B8"/>
    <w:lvl w:ilvl="0" w:tplc="3C60B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4331B3"/>
    <w:multiLevelType w:val="hybridMultilevel"/>
    <w:tmpl w:val="A922E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47DB0"/>
    <w:multiLevelType w:val="hybridMultilevel"/>
    <w:tmpl w:val="58A2A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A7C36"/>
    <w:multiLevelType w:val="hybridMultilevel"/>
    <w:tmpl w:val="09509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37A31"/>
    <w:multiLevelType w:val="hybridMultilevel"/>
    <w:tmpl w:val="104EF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07775"/>
    <w:multiLevelType w:val="hybridMultilevel"/>
    <w:tmpl w:val="4E3CE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016C8"/>
    <w:multiLevelType w:val="hybridMultilevel"/>
    <w:tmpl w:val="58A063E8"/>
    <w:lvl w:ilvl="0" w:tplc="C6FA0A0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0780486">
    <w:abstractNumId w:val="29"/>
  </w:num>
  <w:num w:numId="2" w16cid:durableId="1931430171">
    <w:abstractNumId w:val="6"/>
  </w:num>
  <w:num w:numId="3" w16cid:durableId="837623369">
    <w:abstractNumId w:val="21"/>
  </w:num>
  <w:num w:numId="4" w16cid:durableId="783236651">
    <w:abstractNumId w:val="24"/>
  </w:num>
  <w:num w:numId="5" w16cid:durableId="912663734">
    <w:abstractNumId w:val="1"/>
  </w:num>
  <w:num w:numId="6" w16cid:durableId="1917930468">
    <w:abstractNumId w:val="8"/>
  </w:num>
  <w:num w:numId="7" w16cid:durableId="1103914740">
    <w:abstractNumId w:val="9"/>
  </w:num>
  <w:num w:numId="8" w16cid:durableId="722409477">
    <w:abstractNumId w:val="7"/>
  </w:num>
  <w:num w:numId="9" w16cid:durableId="569583844">
    <w:abstractNumId w:val="17"/>
  </w:num>
  <w:num w:numId="10" w16cid:durableId="1637832838">
    <w:abstractNumId w:val="12"/>
  </w:num>
  <w:num w:numId="11" w16cid:durableId="615018088">
    <w:abstractNumId w:val="18"/>
  </w:num>
  <w:num w:numId="12" w16cid:durableId="84573098">
    <w:abstractNumId w:val="4"/>
  </w:num>
  <w:num w:numId="13" w16cid:durableId="1322466945">
    <w:abstractNumId w:val="23"/>
  </w:num>
  <w:num w:numId="14" w16cid:durableId="667829917">
    <w:abstractNumId w:val="3"/>
  </w:num>
  <w:num w:numId="15" w16cid:durableId="912012428">
    <w:abstractNumId w:val="11"/>
  </w:num>
  <w:num w:numId="16" w16cid:durableId="1206798304">
    <w:abstractNumId w:val="25"/>
  </w:num>
  <w:num w:numId="17" w16cid:durableId="2088382585">
    <w:abstractNumId w:val="15"/>
  </w:num>
  <w:num w:numId="18" w16cid:durableId="1599559969">
    <w:abstractNumId w:val="20"/>
  </w:num>
  <w:num w:numId="19" w16cid:durableId="1547989471">
    <w:abstractNumId w:val="19"/>
  </w:num>
  <w:num w:numId="20" w16cid:durableId="848712759">
    <w:abstractNumId w:val="27"/>
  </w:num>
  <w:num w:numId="21" w16cid:durableId="239797585">
    <w:abstractNumId w:val="13"/>
  </w:num>
  <w:num w:numId="22" w16cid:durableId="200703416">
    <w:abstractNumId w:val="10"/>
  </w:num>
  <w:num w:numId="23" w16cid:durableId="1634365166">
    <w:abstractNumId w:val="28"/>
  </w:num>
  <w:num w:numId="24" w16cid:durableId="1009720335">
    <w:abstractNumId w:val="16"/>
  </w:num>
  <w:num w:numId="25" w16cid:durableId="628626330">
    <w:abstractNumId w:val="5"/>
  </w:num>
  <w:num w:numId="26" w16cid:durableId="1935823441">
    <w:abstractNumId w:val="30"/>
  </w:num>
  <w:num w:numId="27" w16cid:durableId="1627538849">
    <w:abstractNumId w:val="2"/>
  </w:num>
  <w:num w:numId="28" w16cid:durableId="865095423">
    <w:abstractNumId w:val="0"/>
  </w:num>
  <w:num w:numId="29" w16cid:durableId="1669482589">
    <w:abstractNumId w:val="26"/>
  </w:num>
  <w:num w:numId="30" w16cid:durableId="14414840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102211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D9"/>
    <w:rsid w:val="000001ED"/>
    <w:rsid w:val="000015E2"/>
    <w:rsid w:val="0000199F"/>
    <w:rsid w:val="000027FC"/>
    <w:rsid w:val="0001134C"/>
    <w:rsid w:val="000144DB"/>
    <w:rsid w:val="000148C0"/>
    <w:rsid w:val="00015732"/>
    <w:rsid w:val="000158AB"/>
    <w:rsid w:val="00025B32"/>
    <w:rsid w:val="000327A5"/>
    <w:rsid w:val="00043D60"/>
    <w:rsid w:val="000454D7"/>
    <w:rsid w:val="0005361F"/>
    <w:rsid w:val="00056FC6"/>
    <w:rsid w:val="00064E16"/>
    <w:rsid w:val="000652DE"/>
    <w:rsid w:val="00070610"/>
    <w:rsid w:val="000756C6"/>
    <w:rsid w:val="00075BBC"/>
    <w:rsid w:val="0007681E"/>
    <w:rsid w:val="0008225D"/>
    <w:rsid w:val="00091428"/>
    <w:rsid w:val="000938D4"/>
    <w:rsid w:val="000951CE"/>
    <w:rsid w:val="00095B1D"/>
    <w:rsid w:val="000A0200"/>
    <w:rsid w:val="000B2218"/>
    <w:rsid w:val="000B5821"/>
    <w:rsid w:val="000C338A"/>
    <w:rsid w:val="000C4792"/>
    <w:rsid w:val="000D0CD2"/>
    <w:rsid w:val="000D2F4F"/>
    <w:rsid w:val="000D4DD7"/>
    <w:rsid w:val="000D50DA"/>
    <w:rsid w:val="000E0739"/>
    <w:rsid w:val="000E0C39"/>
    <w:rsid w:val="000F2351"/>
    <w:rsid w:val="001049C5"/>
    <w:rsid w:val="00105638"/>
    <w:rsid w:val="00105858"/>
    <w:rsid w:val="00117D30"/>
    <w:rsid w:val="00126A37"/>
    <w:rsid w:val="001311D3"/>
    <w:rsid w:val="00136111"/>
    <w:rsid w:val="00140A2F"/>
    <w:rsid w:val="00144B11"/>
    <w:rsid w:val="00150ABD"/>
    <w:rsid w:val="001510BA"/>
    <w:rsid w:val="0015178D"/>
    <w:rsid w:val="0015278F"/>
    <w:rsid w:val="0015496F"/>
    <w:rsid w:val="00162A6E"/>
    <w:rsid w:val="0017055C"/>
    <w:rsid w:val="00170B8D"/>
    <w:rsid w:val="001720B5"/>
    <w:rsid w:val="00174459"/>
    <w:rsid w:val="00175F65"/>
    <w:rsid w:val="00181C32"/>
    <w:rsid w:val="0018244B"/>
    <w:rsid w:val="0018709C"/>
    <w:rsid w:val="001935A5"/>
    <w:rsid w:val="00194896"/>
    <w:rsid w:val="00195BE9"/>
    <w:rsid w:val="00197A42"/>
    <w:rsid w:val="001A2D42"/>
    <w:rsid w:val="001B1E1D"/>
    <w:rsid w:val="001B79D0"/>
    <w:rsid w:val="001C3B03"/>
    <w:rsid w:val="001C7987"/>
    <w:rsid w:val="001D5F72"/>
    <w:rsid w:val="001D6608"/>
    <w:rsid w:val="001E0923"/>
    <w:rsid w:val="001E3A88"/>
    <w:rsid w:val="001E56AC"/>
    <w:rsid w:val="001F6EB9"/>
    <w:rsid w:val="001F7E66"/>
    <w:rsid w:val="00200393"/>
    <w:rsid w:val="00204D3C"/>
    <w:rsid w:val="002073BD"/>
    <w:rsid w:val="00212E96"/>
    <w:rsid w:val="00214C76"/>
    <w:rsid w:val="002158AA"/>
    <w:rsid w:val="00217E42"/>
    <w:rsid w:val="00222ACC"/>
    <w:rsid w:val="002328B8"/>
    <w:rsid w:val="00237464"/>
    <w:rsid w:val="00243FD2"/>
    <w:rsid w:val="002447EF"/>
    <w:rsid w:val="00246591"/>
    <w:rsid w:val="002549AB"/>
    <w:rsid w:val="002550F4"/>
    <w:rsid w:val="0025716B"/>
    <w:rsid w:val="00261AE5"/>
    <w:rsid w:val="00272E4F"/>
    <w:rsid w:val="00276805"/>
    <w:rsid w:val="00281555"/>
    <w:rsid w:val="002816B9"/>
    <w:rsid w:val="00282EB4"/>
    <w:rsid w:val="00283615"/>
    <w:rsid w:val="00283725"/>
    <w:rsid w:val="00284061"/>
    <w:rsid w:val="00284257"/>
    <w:rsid w:val="00284279"/>
    <w:rsid w:val="00287EDE"/>
    <w:rsid w:val="002901A4"/>
    <w:rsid w:val="0029312E"/>
    <w:rsid w:val="002A3280"/>
    <w:rsid w:val="002A5FC3"/>
    <w:rsid w:val="002B1F81"/>
    <w:rsid w:val="002B2C04"/>
    <w:rsid w:val="002C1FEB"/>
    <w:rsid w:val="002C73C9"/>
    <w:rsid w:val="002D224F"/>
    <w:rsid w:val="002D2AD7"/>
    <w:rsid w:val="002D3F7E"/>
    <w:rsid w:val="002E04C1"/>
    <w:rsid w:val="002E5594"/>
    <w:rsid w:val="002E65A2"/>
    <w:rsid w:val="002F3834"/>
    <w:rsid w:val="00310FD8"/>
    <w:rsid w:val="00310FE7"/>
    <w:rsid w:val="00323726"/>
    <w:rsid w:val="00326ADD"/>
    <w:rsid w:val="003270EB"/>
    <w:rsid w:val="00333CD3"/>
    <w:rsid w:val="00333D2B"/>
    <w:rsid w:val="003363C1"/>
    <w:rsid w:val="00336CE1"/>
    <w:rsid w:val="003375AC"/>
    <w:rsid w:val="00343E64"/>
    <w:rsid w:val="00347F42"/>
    <w:rsid w:val="00347FE7"/>
    <w:rsid w:val="0035353C"/>
    <w:rsid w:val="003628A4"/>
    <w:rsid w:val="00362BE7"/>
    <w:rsid w:val="003641A6"/>
    <w:rsid w:val="0036587D"/>
    <w:rsid w:val="00365995"/>
    <w:rsid w:val="003724C7"/>
    <w:rsid w:val="003733A1"/>
    <w:rsid w:val="00373503"/>
    <w:rsid w:val="00373F5D"/>
    <w:rsid w:val="00374613"/>
    <w:rsid w:val="00376B29"/>
    <w:rsid w:val="00386527"/>
    <w:rsid w:val="003874C1"/>
    <w:rsid w:val="00391718"/>
    <w:rsid w:val="00391C2F"/>
    <w:rsid w:val="00396A8C"/>
    <w:rsid w:val="003A112C"/>
    <w:rsid w:val="003A19DA"/>
    <w:rsid w:val="003A4759"/>
    <w:rsid w:val="003A61BC"/>
    <w:rsid w:val="003B2E20"/>
    <w:rsid w:val="003B75E4"/>
    <w:rsid w:val="003C163E"/>
    <w:rsid w:val="003C1FEC"/>
    <w:rsid w:val="003C5880"/>
    <w:rsid w:val="003C5B99"/>
    <w:rsid w:val="003D36B0"/>
    <w:rsid w:val="003D4BA3"/>
    <w:rsid w:val="003E0873"/>
    <w:rsid w:val="003E537B"/>
    <w:rsid w:val="003F4445"/>
    <w:rsid w:val="00403270"/>
    <w:rsid w:val="0041057A"/>
    <w:rsid w:val="0043061B"/>
    <w:rsid w:val="0043694A"/>
    <w:rsid w:val="0043701B"/>
    <w:rsid w:val="00442B0E"/>
    <w:rsid w:val="00445978"/>
    <w:rsid w:val="00451A5F"/>
    <w:rsid w:val="0045332B"/>
    <w:rsid w:val="004540B0"/>
    <w:rsid w:val="0045524E"/>
    <w:rsid w:val="004553B8"/>
    <w:rsid w:val="0046292C"/>
    <w:rsid w:val="00465C95"/>
    <w:rsid w:val="00474187"/>
    <w:rsid w:val="00476967"/>
    <w:rsid w:val="00482B8A"/>
    <w:rsid w:val="004876CD"/>
    <w:rsid w:val="00487BEF"/>
    <w:rsid w:val="0049201E"/>
    <w:rsid w:val="00497D75"/>
    <w:rsid w:val="004A44A0"/>
    <w:rsid w:val="004B10C1"/>
    <w:rsid w:val="004B5046"/>
    <w:rsid w:val="004B5B49"/>
    <w:rsid w:val="004B711D"/>
    <w:rsid w:val="004D306B"/>
    <w:rsid w:val="004D4B95"/>
    <w:rsid w:val="004D5D5B"/>
    <w:rsid w:val="004D73B4"/>
    <w:rsid w:val="004E0DD3"/>
    <w:rsid w:val="004E20EC"/>
    <w:rsid w:val="004E2436"/>
    <w:rsid w:val="004F5C2F"/>
    <w:rsid w:val="004F5D65"/>
    <w:rsid w:val="004F5DE6"/>
    <w:rsid w:val="0050177F"/>
    <w:rsid w:val="00505C66"/>
    <w:rsid w:val="00507033"/>
    <w:rsid w:val="00510AEA"/>
    <w:rsid w:val="0051587B"/>
    <w:rsid w:val="005220F7"/>
    <w:rsid w:val="00524033"/>
    <w:rsid w:val="00533151"/>
    <w:rsid w:val="00541E76"/>
    <w:rsid w:val="005425AF"/>
    <w:rsid w:val="00543D03"/>
    <w:rsid w:val="00546806"/>
    <w:rsid w:val="00546AE0"/>
    <w:rsid w:val="00551EA1"/>
    <w:rsid w:val="0055448B"/>
    <w:rsid w:val="00561327"/>
    <w:rsid w:val="005625BF"/>
    <w:rsid w:val="0057182C"/>
    <w:rsid w:val="00574F1B"/>
    <w:rsid w:val="005777A9"/>
    <w:rsid w:val="00590ED2"/>
    <w:rsid w:val="005A1520"/>
    <w:rsid w:val="005B2195"/>
    <w:rsid w:val="005B3E35"/>
    <w:rsid w:val="005B64A8"/>
    <w:rsid w:val="005B7CC8"/>
    <w:rsid w:val="005C5510"/>
    <w:rsid w:val="005D26E4"/>
    <w:rsid w:val="005D310A"/>
    <w:rsid w:val="005D6918"/>
    <w:rsid w:val="005E25AA"/>
    <w:rsid w:val="005E4021"/>
    <w:rsid w:val="005E75B8"/>
    <w:rsid w:val="005F1EBF"/>
    <w:rsid w:val="005F247B"/>
    <w:rsid w:val="005F4767"/>
    <w:rsid w:val="00601309"/>
    <w:rsid w:val="00615592"/>
    <w:rsid w:val="006164E3"/>
    <w:rsid w:val="00646148"/>
    <w:rsid w:val="00654DE5"/>
    <w:rsid w:val="00677F93"/>
    <w:rsid w:val="00685723"/>
    <w:rsid w:val="00686608"/>
    <w:rsid w:val="00696075"/>
    <w:rsid w:val="006A262F"/>
    <w:rsid w:val="006A3460"/>
    <w:rsid w:val="006B2D6B"/>
    <w:rsid w:val="006B3442"/>
    <w:rsid w:val="006B46DD"/>
    <w:rsid w:val="006B4CBE"/>
    <w:rsid w:val="006B5323"/>
    <w:rsid w:val="006C4670"/>
    <w:rsid w:val="006D41BC"/>
    <w:rsid w:val="006D4B4C"/>
    <w:rsid w:val="006D51A2"/>
    <w:rsid w:val="006D5EBA"/>
    <w:rsid w:val="006E22B9"/>
    <w:rsid w:val="006E36B1"/>
    <w:rsid w:val="006E44FB"/>
    <w:rsid w:val="006F067A"/>
    <w:rsid w:val="006F4122"/>
    <w:rsid w:val="006F4966"/>
    <w:rsid w:val="00702170"/>
    <w:rsid w:val="00704C79"/>
    <w:rsid w:val="00707A58"/>
    <w:rsid w:val="00714422"/>
    <w:rsid w:val="00717E44"/>
    <w:rsid w:val="0072220D"/>
    <w:rsid w:val="007246A2"/>
    <w:rsid w:val="00742519"/>
    <w:rsid w:val="00745780"/>
    <w:rsid w:val="007475E6"/>
    <w:rsid w:val="00747B2B"/>
    <w:rsid w:val="00753937"/>
    <w:rsid w:val="00754A8B"/>
    <w:rsid w:val="00756581"/>
    <w:rsid w:val="00761256"/>
    <w:rsid w:val="007635D7"/>
    <w:rsid w:val="007658A1"/>
    <w:rsid w:val="00767926"/>
    <w:rsid w:val="007711BC"/>
    <w:rsid w:val="00775473"/>
    <w:rsid w:val="00782BF8"/>
    <w:rsid w:val="007832B7"/>
    <w:rsid w:val="00784D27"/>
    <w:rsid w:val="007858BF"/>
    <w:rsid w:val="007865D9"/>
    <w:rsid w:val="0079146C"/>
    <w:rsid w:val="007915F9"/>
    <w:rsid w:val="00793FE3"/>
    <w:rsid w:val="007948A7"/>
    <w:rsid w:val="00795437"/>
    <w:rsid w:val="007974FF"/>
    <w:rsid w:val="007A677E"/>
    <w:rsid w:val="007B140A"/>
    <w:rsid w:val="007B158B"/>
    <w:rsid w:val="007B3865"/>
    <w:rsid w:val="007B4F13"/>
    <w:rsid w:val="007C77FF"/>
    <w:rsid w:val="007D2F1A"/>
    <w:rsid w:val="007D4389"/>
    <w:rsid w:val="007D6173"/>
    <w:rsid w:val="007D67E1"/>
    <w:rsid w:val="007E343F"/>
    <w:rsid w:val="007E524B"/>
    <w:rsid w:val="007F30AB"/>
    <w:rsid w:val="007F4EE6"/>
    <w:rsid w:val="007F6290"/>
    <w:rsid w:val="00804B5E"/>
    <w:rsid w:val="00805E77"/>
    <w:rsid w:val="008060E1"/>
    <w:rsid w:val="00807634"/>
    <w:rsid w:val="00807731"/>
    <w:rsid w:val="00812616"/>
    <w:rsid w:val="00815962"/>
    <w:rsid w:val="00817C2C"/>
    <w:rsid w:val="00822570"/>
    <w:rsid w:val="0082463A"/>
    <w:rsid w:val="00831F51"/>
    <w:rsid w:val="008334F5"/>
    <w:rsid w:val="008372B7"/>
    <w:rsid w:val="0084112C"/>
    <w:rsid w:val="00843085"/>
    <w:rsid w:val="00843AD3"/>
    <w:rsid w:val="00845D13"/>
    <w:rsid w:val="00863A34"/>
    <w:rsid w:val="0086491D"/>
    <w:rsid w:val="0087168F"/>
    <w:rsid w:val="008769E8"/>
    <w:rsid w:val="008777EA"/>
    <w:rsid w:val="00893C99"/>
    <w:rsid w:val="008A65EC"/>
    <w:rsid w:val="008A7C28"/>
    <w:rsid w:val="008A7DA0"/>
    <w:rsid w:val="008B2546"/>
    <w:rsid w:val="008B317A"/>
    <w:rsid w:val="008B3FD8"/>
    <w:rsid w:val="008B6EA9"/>
    <w:rsid w:val="008C2A95"/>
    <w:rsid w:val="008C3C44"/>
    <w:rsid w:val="008C763E"/>
    <w:rsid w:val="008D0C40"/>
    <w:rsid w:val="008D66C5"/>
    <w:rsid w:val="008E1260"/>
    <w:rsid w:val="008E1D05"/>
    <w:rsid w:val="008E28A6"/>
    <w:rsid w:val="008E2E78"/>
    <w:rsid w:val="008E3153"/>
    <w:rsid w:val="008E3778"/>
    <w:rsid w:val="008E73D9"/>
    <w:rsid w:val="008F2349"/>
    <w:rsid w:val="008F2434"/>
    <w:rsid w:val="008F7121"/>
    <w:rsid w:val="009060C5"/>
    <w:rsid w:val="00906801"/>
    <w:rsid w:val="00907D90"/>
    <w:rsid w:val="0091005D"/>
    <w:rsid w:val="00910F07"/>
    <w:rsid w:val="0091180C"/>
    <w:rsid w:val="00912F46"/>
    <w:rsid w:val="00914F67"/>
    <w:rsid w:val="0092021E"/>
    <w:rsid w:val="0092078D"/>
    <w:rsid w:val="00920CD0"/>
    <w:rsid w:val="0092174D"/>
    <w:rsid w:val="00923982"/>
    <w:rsid w:val="00925FC3"/>
    <w:rsid w:val="0093375F"/>
    <w:rsid w:val="009353F7"/>
    <w:rsid w:val="00940181"/>
    <w:rsid w:val="00940F79"/>
    <w:rsid w:val="00943948"/>
    <w:rsid w:val="009444D8"/>
    <w:rsid w:val="00945679"/>
    <w:rsid w:val="009459A9"/>
    <w:rsid w:val="00945DE8"/>
    <w:rsid w:val="009550C7"/>
    <w:rsid w:val="009561AB"/>
    <w:rsid w:val="00961B61"/>
    <w:rsid w:val="009631BE"/>
    <w:rsid w:val="00963335"/>
    <w:rsid w:val="00972C92"/>
    <w:rsid w:val="00973259"/>
    <w:rsid w:val="00974ADB"/>
    <w:rsid w:val="009756E7"/>
    <w:rsid w:val="009816C9"/>
    <w:rsid w:val="00984523"/>
    <w:rsid w:val="00986838"/>
    <w:rsid w:val="009905AA"/>
    <w:rsid w:val="00996723"/>
    <w:rsid w:val="009A202C"/>
    <w:rsid w:val="009A23B1"/>
    <w:rsid w:val="009A48EB"/>
    <w:rsid w:val="009A5BD6"/>
    <w:rsid w:val="009A5FFD"/>
    <w:rsid w:val="009A79AC"/>
    <w:rsid w:val="009C3294"/>
    <w:rsid w:val="009C7A81"/>
    <w:rsid w:val="009D14FE"/>
    <w:rsid w:val="009D29AE"/>
    <w:rsid w:val="009D6166"/>
    <w:rsid w:val="009D716B"/>
    <w:rsid w:val="009E24AC"/>
    <w:rsid w:val="009E4BAD"/>
    <w:rsid w:val="009E5AA3"/>
    <w:rsid w:val="009E6361"/>
    <w:rsid w:val="009F23AB"/>
    <w:rsid w:val="009F6C7C"/>
    <w:rsid w:val="00A02C33"/>
    <w:rsid w:val="00A034AE"/>
    <w:rsid w:val="00A17F9E"/>
    <w:rsid w:val="00A23AC5"/>
    <w:rsid w:val="00A23D07"/>
    <w:rsid w:val="00A32469"/>
    <w:rsid w:val="00A35297"/>
    <w:rsid w:val="00A3578E"/>
    <w:rsid w:val="00A40608"/>
    <w:rsid w:val="00A42239"/>
    <w:rsid w:val="00A4796E"/>
    <w:rsid w:val="00A510E8"/>
    <w:rsid w:val="00A53AAE"/>
    <w:rsid w:val="00A5464E"/>
    <w:rsid w:val="00A5654E"/>
    <w:rsid w:val="00A57CFC"/>
    <w:rsid w:val="00A6168F"/>
    <w:rsid w:val="00A6195C"/>
    <w:rsid w:val="00A6442E"/>
    <w:rsid w:val="00A7165C"/>
    <w:rsid w:val="00A72525"/>
    <w:rsid w:val="00A72D9F"/>
    <w:rsid w:val="00A822A6"/>
    <w:rsid w:val="00A8731C"/>
    <w:rsid w:val="00A9160F"/>
    <w:rsid w:val="00A9338C"/>
    <w:rsid w:val="00A958F6"/>
    <w:rsid w:val="00AA2975"/>
    <w:rsid w:val="00AA3D28"/>
    <w:rsid w:val="00AA6136"/>
    <w:rsid w:val="00AB6818"/>
    <w:rsid w:val="00AB73D6"/>
    <w:rsid w:val="00AC4712"/>
    <w:rsid w:val="00AC4E6A"/>
    <w:rsid w:val="00AD2B50"/>
    <w:rsid w:val="00AD2DCB"/>
    <w:rsid w:val="00AD4286"/>
    <w:rsid w:val="00AD4E22"/>
    <w:rsid w:val="00AD62C7"/>
    <w:rsid w:val="00AE4D74"/>
    <w:rsid w:val="00AE7B02"/>
    <w:rsid w:val="00AF00E0"/>
    <w:rsid w:val="00AF08DF"/>
    <w:rsid w:val="00AF0E08"/>
    <w:rsid w:val="00AF2AC6"/>
    <w:rsid w:val="00AF4973"/>
    <w:rsid w:val="00B02914"/>
    <w:rsid w:val="00B07E5C"/>
    <w:rsid w:val="00B103E9"/>
    <w:rsid w:val="00B12D9E"/>
    <w:rsid w:val="00B1534A"/>
    <w:rsid w:val="00B21D80"/>
    <w:rsid w:val="00B27179"/>
    <w:rsid w:val="00B32BBF"/>
    <w:rsid w:val="00B33D33"/>
    <w:rsid w:val="00B3420E"/>
    <w:rsid w:val="00B357DF"/>
    <w:rsid w:val="00B37954"/>
    <w:rsid w:val="00B42356"/>
    <w:rsid w:val="00B46192"/>
    <w:rsid w:val="00B46963"/>
    <w:rsid w:val="00B505F2"/>
    <w:rsid w:val="00B548EC"/>
    <w:rsid w:val="00B6477D"/>
    <w:rsid w:val="00B70681"/>
    <w:rsid w:val="00B71654"/>
    <w:rsid w:val="00B80D37"/>
    <w:rsid w:val="00B85E16"/>
    <w:rsid w:val="00B90054"/>
    <w:rsid w:val="00B91DE6"/>
    <w:rsid w:val="00B945B4"/>
    <w:rsid w:val="00B95824"/>
    <w:rsid w:val="00B97EBF"/>
    <w:rsid w:val="00BA0081"/>
    <w:rsid w:val="00BB14EB"/>
    <w:rsid w:val="00BB3750"/>
    <w:rsid w:val="00BB5E70"/>
    <w:rsid w:val="00BB6283"/>
    <w:rsid w:val="00BC0FE3"/>
    <w:rsid w:val="00BC3D82"/>
    <w:rsid w:val="00BC4BEE"/>
    <w:rsid w:val="00BC55CF"/>
    <w:rsid w:val="00BD44A5"/>
    <w:rsid w:val="00BD4BBD"/>
    <w:rsid w:val="00BD6DA6"/>
    <w:rsid w:val="00BE2A59"/>
    <w:rsid w:val="00BF185A"/>
    <w:rsid w:val="00BF3BE8"/>
    <w:rsid w:val="00BF4070"/>
    <w:rsid w:val="00BF51C5"/>
    <w:rsid w:val="00BF745C"/>
    <w:rsid w:val="00C01F0A"/>
    <w:rsid w:val="00C12460"/>
    <w:rsid w:val="00C14947"/>
    <w:rsid w:val="00C16574"/>
    <w:rsid w:val="00C2045D"/>
    <w:rsid w:val="00C266B8"/>
    <w:rsid w:val="00C338D6"/>
    <w:rsid w:val="00C36BD6"/>
    <w:rsid w:val="00C37448"/>
    <w:rsid w:val="00C41CD6"/>
    <w:rsid w:val="00C44B69"/>
    <w:rsid w:val="00C5214B"/>
    <w:rsid w:val="00C5350B"/>
    <w:rsid w:val="00C541CA"/>
    <w:rsid w:val="00C54BF7"/>
    <w:rsid w:val="00C5621B"/>
    <w:rsid w:val="00C6062E"/>
    <w:rsid w:val="00C60A1C"/>
    <w:rsid w:val="00C623DA"/>
    <w:rsid w:val="00C76CAE"/>
    <w:rsid w:val="00C81A5B"/>
    <w:rsid w:val="00C85CFE"/>
    <w:rsid w:val="00C85D29"/>
    <w:rsid w:val="00C92CBA"/>
    <w:rsid w:val="00C94F75"/>
    <w:rsid w:val="00C96F9A"/>
    <w:rsid w:val="00C974A7"/>
    <w:rsid w:val="00CA0286"/>
    <w:rsid w:val="00CA3C94"/>
    <w:rsid w:val="00CA678D"/>
    <w:rsid w:val="00CB3D6F"/>
    <w:rsid w:val="00CB585F"/>
    <w:rsid w:val="00CB6B28"/>
    <w:rsid w:val="00CC4A67"/>
    <w:rsid w:val="00CD088A"/>
    <w:rsid w:val="00CD415C"/>
    <w:rsid w:val="00CD4A1E"/>
    <w:rsid w:val="00CE4C21"/>
    <w:rsid w:val="00CF6765"/>
    <w:rsid w:val="00CF7182"/>
    <w:rsid w:val="00CF7E9A"/>
    <w:rsid w:val="00D025BB"/>
    <w:rsid w:val="00D16A8D"/>
    <w:rsid w:val="00D17030"/>
    <w:rsid w:val="00D17134"/>
    <w:rsid w:val="00D2362E"/>
    <w:rsid w:val="00D318DA"/>
    <w:rsid w:val="00D43C5B"/>
    <w:rsid w:val="00D44A20"/>
    <w:rsid w:val="00D4542A"/>
    <w:rsid w:val="00D475B7"/>
    <w:rsid w:val="00D47634"/>
    <w:rsid w:val="00D50593"/>
    <w:rsid w:val="00D50839"/>
    <w:rsid w:val="00D51A97"/>
    <w:rsid w:val="00D532E8"/>
    <w:rsid w:val="00D63CB0"/>
    <w:rsid w:val="00D64FBE"/>
    <w:rsid w:val="00D66E72"/>
    <w:rsid w:val="00D678D5"/>
    <w:rsid w:val="00D71B31"/>
    <w:rsid w:val="00D74F5E"/>
    <w:rsid w:val="00D7652F"/>
    <w:rsid w:val="00D8387D"/>
    <w:rsid w:val="00D855BB"/>
    <w:rsid w:val="00D86504"/>
    <w:rsid w:val="00D903A0"/>
    <w:rsid w:val="00D96EB2"/>
    <w:rsid w:val="00D9789E"/>
    <w:rsid w:val="00DA1A64"/>
    <w:rsid w:val="00DB064D"/>
    <w:rsid w:val="00DB0D2D"/>
    <w:rsid w:val="00DB5741"/>
    <w:rsid w:val="00DB7362"/>
    <w:rsid w:val="00DC3F25"/>
    <w:rsid w:val="00DC67E9"/>
    <w:rsid w:val="00DC6839"/>
    <w:rsid w:val="00DD5BD2"/>
    <w:rsid w:val="00DE4884"/>
    <w:rsid w:val="00DE5EBC"/>
    <w:rsid w:val="00DE72D8"/>
    <w:rsid w:val="00DF0E11"/>
    <w:rsid w:val="00DF2CA2"/>
    <w:rsid w:val="00DF31AF"/>
    <w:rsid w:val="00DF5249"/>
    <w:rsid w:val="00DF56BB"/>
    <w:rsid w:val="00DF5E8A"/>
    <w:rsid w:val="00DF61DB"/>
    <w:rsid w:val="00E01CF3"/>
    <w:rsid w:val="00E03B4D"/>
    <w:rsid w:val="00E04EBD"/>
    <w:rsid w:val="00E06EB7"/>
    <w:rsid w:val="00E111D6"/>
    <w:rsid w:val="00E114ED"/>
    <w:rsid w:val="00E11B65"/>
    <w:rsid w:val="00E1369D"/>
    <w:rsid w:val="00E173FA"/>
    <w:rsid w:val="00E202BC"/>
    <w:rsid w:val="00E25C01"/>
    <w:rsid w:val="00E26A85"/>
    <w:rsid w:val="00E26B6B"/>
    <w:rsid w:val="00E300F2"/>
    <w:rsid w:val="00E3038E"/>
    <w:rsid w:val="00E309DE"/>
    <w:rsid w:val="00E334D3"/>
    <w:rsid w:val="00E35B0D"/>
    <w:rsid w:val="00E3679E"/>
    <w:rsid w:val="00E42BEE"/>
    <w:rsid w:val="00E43403"/>
    <w:rsid w:val="00E5240D"/>
    <w:rsid w:val="00E55202"/>
    <w:rsid w:val="00E5538E"/>
    <w:rsid w:val="00E5683D"/>
    <w:rsid w:val="00E632D8"/>
    <w:rsid w:val="00E64D48"/>
    <w:rsid w:val="00E65C2C"/>
    <w:rsid w:val="00E6719C"/>
    <w:rsid w:val="00E70211"/>
    <w:rsid w:val="00E73BA4"/>
    <w:rsid w:val="00E77E51"/>
    <w:rsid w:val="00E80BB2"/>
    <w:rsid w:val="00E81B05"/>
    <w:rsid w:val="00E8270A"/>
    <w:rsid w:val="00E84E3A"/>
    <w:rsid w:val="00E86B8A"/>
    <w:rsid w:val="00E872AF"/>
    <w:rsid w:val="00E90460"/>
    <w:rsid w:val="00E93AE8"/>
    <w:rsid w:val="00EA0679"/>
    <w:rsid w:val="00EA0B96"/>
    <w:rsid w:val="00EA663B"/>
    <w:rsid w:val="00EB14F8"/>
    <w:rsid w:val="00EB3A88"/>
    <w:rsid w:val="00EB70EA"/>
    <w:rsid w:val="00EC0202"/>
    <w:rsid w:val="00EC0D2C"/>
    <w:rsid w:val="00ED60A1"/>
    <w:rsid w:val="00ED6752"/>
    <w:rsid w:val="00EE2EA1"/>
    <w:rsid w:val="00EE64C7"/>
    <w:rsid w:val="00EE65FD"/>
    <w:rsid w:val="00EF46A7"/>
    <w:rsid w:val="00EF72B2"/>
    <w:rsid w:val="00F0237F"/>
    <w:rsid w:val="00F032CB"/>
    <w:rsid w:val="00F10655"/>
    <w:rsid w:val="00F2137C"/>
    <w:rsid w:val="00F22494"/>
    <w:rsid w:val="00F23989"/>
    <w:rsid w:val="00F25E7E"/>
    <w:rsid w:val="00F2649B"/>
    <w:rsid w:val="00F3219A"/>
    <w:rsid w:val="00F36A36"/>
    <w:rsid w:val="00F466FB"/>
    <w:rsid w:val="00F50FB9"/>
    <w:rsid w:val="00F51A25"/>
    <w:rsid w:val="00F546CE"/>
    <w:rsid w:val="00F63F30"/>
    <w:rsid w:val="00F64A69"/>
    <w:rsid w:val="00F67518"/>
    <w:rsid w:val="00F71013"/>
    <w:rsid w:val="00F715EB"/>
    <w:rsid w:val="00F72CCE"/>
    <w:rsid w:val="00F751A2"/>
    <w:rsid w:val="00F77C6F"/>
    <w:rsid w:val="00F91A53"/>
    <w:rsid w:val="00F9437E"/>
    <w:rsid w:val="00F96C1E"/>
    <w:rsid w:val="00FA431D"/>
    <w:rsid w:val="00FA6182"/>
    <w:rsid w:val="00FC151E"/>
    <w:rsid w:val="00FC2218"/>
    <w:rsid w:val="00FC2EDD"/>
    <w:rsid w:val="00FC3423"/>
    <w:rsid w:val="00FD1D74"/>
    <w:rsid w:val="00FD5302"/>
    <w:rsid w:val="00FD76FE"/>
    <w:rsid w:val="00FF4E41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FBDEEC"/>
  <w15:docId w15:val="{60C05210-6C2C-4A0F-BFF6-47A10DDF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B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FF"/>
  </w:style>
  <w:style w:type="paragraph" w:styleId="Footer">
    <w:name w:val="footer"/>
    <w:basedOn w:val="Normal"/>
    <w:link w:val="FooterChar"/>
    <w:uiPriority w:val="99"/>
    <w:unhideWhenUsed/>
    <w:rsid w:val="00797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9DF9-3EE5-403E-80C0-3383BDDB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872</Words>
  <Characters>4227</Characters>
  <Application>Microsoft Office Word</Application>
  <DocSecurity>0</DocSecurity>
  <Lines>236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&amp; Dee Specencer-Perkins</dc:creator>
  <cp:lastModifiedBy>Alison Fryatt</cp:lastModifiedBy>
  <cp:revision>2</cp:revision>
  <cp:lastPrinted>2023-11-14T13:06:00Z</cp:lastPrinted>
  <dcterms:created xsi:type="dcterms:W3CDTF">2024-01-28T19:05:00Z</dcterms:created>
  <dcterms:modified xsi:type="dcterms:W3CDTF">2024-01-28T19:05:00Z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05eaf358747342b78c9e03f49b4c992236f209cc4c1793e2d732c8402b34f45d</vt:lpwstr>
  </property>
</Properties>
</file>